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455640" w:rsidRDefault="00611FE1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640">
        <w:rPr>
          <w:rFonts w:ascii="Times New Roman" w:hAnsi="Times New Roman" w:cs="Times New Roman"/>
          <w:b/>
          <w:sz w:val="24"/>
          <w:szCs w:val="24"/>
        </w:rPr>
        <w:t>К</w:t>
      </w:r>
      <w:r w:rsidR="00BB4D51" w:rsidRPr="00455640">
        <w:rPr>
          <w:rFonts w:ascii="Times New Roman" w:hAnsi="Times New Roman" w:cs="Times New Roman"/>
          <w:b/>
          <w:sz w:val="24"/>
          <w:szCs w:val="24"/>
        </w:rPr>
        <w:t>ак</w:t>
      </w:r>
      <w:r w:rsidR="00191123">
        <w:rPr>
          <w:rFonts w:ascii="Times New Roman" w:hAnsi="Times New Roman" w:cs="Times New Roman"/>
          <w:b/>
          <w:sz w:val="24"/>
          <w:szCs w:val="24"/>
        </w:rPr>
        <w:t>ов</w:t>
      </w:r>
      <w:r w:rsidR="00A76E9C">
        <w:rPr>
          <w:rFonts w:ascii="Times New Roman" w:hAnsi="Times New Roman" w:cs="Times New Roman"/>
          <w:b/>
          <w:sz w:val="24"/>
          <w:szCs w:val="24"/>
        </w:rPr>
        <w:t>ы</w:t>
      </w:r>
      <w:r w:rsidR="00BB4D51" w:rsidRPr="00455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E9C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A76E9C" w:rsidRPr="00A76E9C">
        <w:rPr>
          <w:rFonts w:ascii="Times New Roman" w:hAnsi="Times New Roman" w:cs="Times New Roman"/>
          <w:b/>
          <w:sz w:val="24"/>
          <w:szCs w:val="24"/>
        </w:rPr>
        <w:t xml:space="preserve">эксплуатации </w:t>
      </w:r>
      <w:proofErr w:type="spellStart"/>
      <w:r w:rsidR="00A76E9C" w:rsidRPr="00A76E9C">
        <w:rPr>
          <w:rFonts w:ascii="Times New Roman" w:hAnsi="Times New Roman" w:cs="Times New Roman"/>
          <w:b/>
          <w:sz w:val="24"/>
          <w:szCs w:val="24"/>
        </w:rPr>
        <w:t>электросамо</w:t>
      </w:r>
      <w:r w:rsidR="001E1516">
        <w:rPr>
          <w:rFonts w:ascii="Times New Roman" w:hAnsi="Times New Roman" w:cs="Times New Roman"/>
          <w:b/>
          <w:sz w:val="24"/>
          <w:szCs w:val="24"/>
        </w:rPr>
        <w:t>катов</w:t>
      </w:r>
      <w:proofErr w:type="spellEnd"/>
      <w:r w:rsidR="001E1516">
        <w:rPr>
          <w:rFonts w:ascii="Times New Roman" w:hAnsi="Times New Roman" w:cs="Times New Roman"/>
          <w:b/>
          <w:sz w:val="24"/>
          <w:szCs w:val="24"/>
        </w:rPr>
        <w:t xml:space="preserve"> детьми</w:t>
      </w:r>
      <w:r w:rsidR="00596EE2" w:rsidRPr="00455640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E9C" w:rsidRPr="00A76E9C" w:rsidRDefault="00BC2475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741C9A">
        <w:rPr>
          <w:rFonts w:ascii="Times New Roman" w:hAnsi="Times New Roman" w:cs="Times New Roman"/>
          <w:sz w:val="24"/>
          <w:szCs w:val="24"/>
        </w:rPr>
        <w:t>с</w:t>
      </w:r>
      <w:r w:rsidR="00A76E9C" w:rsidRPr="00A76E9C">
        <w:rPr>
          <w:rFonts w:ascii="Times New Roman" w:hAnsi="Times New Roman" w:cs="Times New Roman"/>
          <w:sz w:val="24"/>
          <w:szCs w:val="24"/>
        </w:rPr>
        <w:t xml:space="preserve"> 01.03.2023 вступили в действия изменения в Правила дорожного движения Российской Федерации, которыми введено понятие «средство индивидуальной мобильности», т.е. транспортное средство, имеющее одно или несколько колёс (роликов), предназначенное для индивидуального передвижения человека посредством использования двигателя (</w:t>
      </w:r>
      <w:proofErr w:type="spellStart"/>
      <w:r w:rsidR="00A76E9C" w:rsidRPr="00A76E9C">
        <w:rPr>
          <w:rFonts w:ascii="Times New Roman" w:hAnsi="Times New Roman" w:cs="Times New Roman"/>
          <w:sz w:val="24"/>
          <w:szCs w:val="24"/>
        </w:rPr>
        <w:t>электросамокаты</w:t>
      </w:r>
      <w:proofErr w:type="spellEnd"/>
      <w:r w:rsidR="00A76E9C" w:rsidRPr="00A76E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6E9C" w:rsidRPr="00A76E9C">
        <w:rPr>
          <w:rFonts w:ascii="Times New Roman" w:hAnsi="Times New Roman" w:cs="Times New Roman"/>
          <w:sz w:val="24"/>
          <w:szCs w:val="24"/>
        </w:rPr>
        <w:t>электроскейтборды</w:t>
      </w:r>
      <w:proofErr w:type="spellEnd"/>
      <w:r w:rsidR="00A76E9C" w:rsidRPr="00A76E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6E9C" w:rsidRPr="00A76E9C">
        <w:rPr>
          <w:rFonts w:ascii="Times New Roman" w:hAnsi="Times New Roman" w:cs="Times New Roman"/>
          <w:sz w:val="24"/>
          <w:szCs w:val="24"/>
        </w:rPr>
        <w:t>гироскутеры</w:t>
      </w:r>
      <w:proofErr w:type="spellEnd"/>
      <w:r w:rsidR="00A76E9C" w:rsidRPr="00A76E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6E9C" w:rsidRPr="00A76E9C">
        <w:rPr>
          <w:rFonts w:ascii="Times New Roman" w:hAnsi="Times New Roman" w:cs="Times New Roman"/>
          <w:sz w:val="24"/>
          <w:szCs w:val="24"/>
        </w:rPr>
        <w:t>сигвеи</w:t>
      </w:r>
      <w:proofErr w:type="spellEnd"/>
      <w:r w:rsidR="00A76E9C" w:rsidRPr="00A76E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6E9C" w:rsidRPr="00A76E9C">
        <w:rPr>
          <w:rFonts w:ascii="Times New Roman" w:hAnsi="Times New Roman" w:cs="Times New Roman"/>
          <w:sz w:val="24"/>
          <w:szCs w:val="24"/>
        </w:rPr>
        <w:t>моноколёса</w:t>
      </w:r>
      <w:proofErr w:type="spellEnd"/>
      <w:r w:rsidR="00A76E9C" w:rsidRPr="00A76E9C">
        <w:rPr>
          <w:rFonts w:ascii="Times New Roman" w:hAnsi="Times New Roman" w:cs="Times New Roman"/>
          <w:sz w:val="24"/>
          <w:szCs w:val="24"/>
        </w:rPr>
        <w:t xml:space="preserve"> и иные аналогичные средства).</w:t>
      </w:r>
    </w:p>
    <w:p w:rsidR="005F0F0E" w:rsidRDefault="005F0F0E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0F0E" w:rsidRPr="005F0F0E" w:rsidRDefault="005F0F0E" w:rsidP="00A76E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F0E">
        <w:rPr>
          <w:rFonts w:ascii="Times New Roman" w:hAnsi="Times New Roman" w:cs="Times New Roman"/>
          <w:i/>
          <w:sz w:val="24"/>
          <w:szCs w:val="24"/>
        </w:rPr>
        <w:t>Какое значение имеет мощность двигателя такого средства?</w:t>
      </w:r>
    </w:p>
    <w:p w:rsidR="005F0F0E" w:rsidRDefault="005F0F0E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E9C" w:rsidRPr="00A76E9C" w:rsidRDefault="00A76E9C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C">
        <w:rPr>
          <w:rFonts w:ascii="Times New Roman" w:hAnsi="Times New Roman" w:cs="Times New Roman"/>
          <w:sz w:val="24"/>
          <w:szCs w:val="24"/>
        </w:rPr>
        <w:t>В данном случае мощность двигателя не имеет значение. Если он есть, самокат или велосипед считаются средством индивидуальной мобильности.</w:t>
      </w:r>
    </w:p>
    <w:p w:rsidR="005F0F0E" w:rsidRDefault="005F0F0E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F0E" w:rsidRPr="005F0F0E" w:rsidRDefault="005F0F0E" w:rsidP="00A76E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F0E">
        <w:rPr>
          <w:rFonts w:ascii="Times New Roman" w:hAnsi="Times New Roman" w:cs="Times New Roman"/>
          <w:i/>
          <w:sz w:val="24"/>
          <w:szCs w:val="24"/>
        </w:rPr>
        <w:t>С какого возраста дети вправе кататься на средствах индивидуальной мобильности?</w:t>
      </w:r>
    </w:p>
    <w:p w:rsidR="005F0F0E" w:rsidRDefault="005F0F0E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E9C" w:rsidRPr="00A76E9C" w:rsidRDefault="00A76E9C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C">
        <w:rPr>
          <w:rFonts w:ascii="Times New Roman" w:hAnsi="Times New Roman" w:cs="Times New Roman"/>
          <w:sz w:val="24"/>
          <w:szCs w:val="24"/>
        </w:rPr>
        <w:t xml:space="preserve">Дети до 7 лет могут передвигаться на средствах индивидуальной мобильности в сопровождении взрослых и только по тротуарам, пешеходным и </w:t>
      </w:r>
      <w:proofErr w:type="spellStart"/>
      <w:r w:rsidRPr="00A76E9C">
        <w:rPr>
          <w:rFonts w:ascii="Times New Roman" w:hAnsi="Times New Roman" w:cs="Times New Roman"/>
          <w:sz w:val="24"/>
          <w:szCs w:val="24"/>
        </w:rPr>
        <w:t>велопешеходным</w:t>
      </w:r>
      <w:proofErr w:type="spellEnd"/>
      <w:r w:rsidRPr="00A76E9C">
        <w:rPr>
          <w:rFonts w:ascii="Times New Roman" w:hAnsi="Times New Roman" w:cs="Times New Roman"/>
          <w:sz w:val="24"/>
          <w:szCs w:val="24"/>
        </w:rPr>
        <w:t xml:space="preserve"> дорожкам (на стороне для движения пешеходов), а также в пределах пешеходных зон. Детям в возрасте от 7 до 14 лет доступны также зоны, выделенные для велосипедистов, а присутствие взрослых необязательно.</w:t>
      </w:r>
    </w:p>
    <w:p w:rsidR="00A76E9C" w:rsidRPr="00A76E9C" w:rsidRDefault="00A76E9C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C">
        <w:rPr>
          <w:rFonts w:ascii="Times New Roman" w:hAnsi="Times New Roman" w:cs="Times New Roman"/>
          <w:sz w:val="24"/>
          <w:szCs w:val="24"/>
        </w:rPr>
        <w:t>Лица в возрасте старше 14 лет могут использовать средства индивидуальной мобильности для передвижения:</w:t>
      </w:r>
    </w:p>
    <w:p w:rsidR="00A76E9C" w:rsidRPr="00A76E9C" w:rsidRDefault="00A76E9C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C">
        <w:rPr>
          <w:rFonts w:ascii="Times New Roman" w:hAnsi="Times New Roman" w:cs="Times New Roman"/>
          <w:sz w:val="24"/>
          <w:szCs w:val="24"/>
        </w:rPr>
        <w:t>1) в пешеходной зоне - в случае, если масса средства индивидуальной мобильности не превышает 35 кг;</w:t>
      </w:r>
    </w:p>
    <w:p w:rsidR="00A76E9C" w:rsidRPr="00A76E9C" w:rsidRDefault="00A76E9C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C">
        <w:rPr>
          <w:rFonts w:ascii="Times New Roman" w:hAnsi="Times New Roman" w:cs="Times New Roman"/>
          <w:sz w:val="24"/>
          <w:szCs w:val="24"/>
        </w:rPr>
        <w:t>2) по тротуару, пешеходной дорожке - в случае, если масса средства индивидуальной мобильности не превышает 35 кг, и при соблюдении одного из следующих условий:</w:t>
      </w:r>
    </w:p>
    <w:p w:rsidR="00A76E9C" w:rsidRPr="00A76E9C" w:rsidRDefault="00A76E9C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C">
        <w:rPr>
          <w:rFonts w:ascii="Times New Roman" w:hAnsi="Times New Roman" w:cs="Times New Roman"/>
          <w:sz w:val="24"/>
          <w:szCs w:val="24"/>
        </w:rPr>
        <w:t xml:space="preserve">- отсутствуют велосипедная и </w:t>
      </w:r>
      <w:proofErr w:type="spellStart"/>
      <w:r w:rsidRPr="00A76E9C">
        <w:rPr>
          <w:rFonts w:ascii="Times New Roman" w:hAnsi="Times New Roman" w:cs="Times New Roman"/>
          <w:sz w:val="24"/>
          <w:szCs w:val="24"/>
        </w:rPr>
        <w:t>велопешеходная</w:t>
      </w:r>
      <w:proofErr w:type="spellEnd"/>
      <w:r w:rsidRPr="00A76E9C">
        <w:rPr>
          <w:rFonts w:ascii="Times New Roman" w:hAnsi="Times New Roman" w:cs="Times New Roman"/>
          <w:sz w:val="24"/>
          <w:szCs w:val="24"/>
        </w:rPr>
        <w:t xml:space="preserve"> дорожки, полоса для велосипедистов либо отсутствует возможность двигаться по ним;</w:t>
      </w:r>
    </w:p>
    <w:p w:rsidR="00A76E9C" w:rsidRPr="00A76E9C" w:rsidRDefault="00A76E9C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C">
        <w:rPr>
          <w:rFonts w:ascii="Times New Roman" w:hAnsi="Times New Roman" w:cs="Times New Roman"/>
          <w:sz w:val="24"/>
          <w:szCs w:val="24"/>
        </w:rPr>
        <w:t>- лицо, использующее для передвижения средство индивидуальной мобильности, сопровождает ребёнка в возрасте до 14 лет, использующего для передвижения средство индивидуальной мобильности, или велосипедиста в возрасте до 14 лет;</w:t>
      </w:r>
    </w:p>
    <w:p w:rsidR="00A76E9C" w:rsidRPr="00A76E9C" w:rsidRDefault="00A76E9C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C">
        <w:rPr>
          <w:rFonts w:ascii="Times New Roman" w:hAnsi="Times New Roman" w:cs="Times New Roman"/>
          <w:sz w:val="24"/>
          <w:szCs w:val="24"/>
        </w:rPr>
        <w:t xml:space="preserve">3) по обочине - в случае, если отсутствуют велосипедная и </w:t>
      </w:r>
      <w:proofErr w:type="spellStart"/>
      <w:r w:rsidRPr="00A76E9C">
        <w:rPr>
          <w:rFonts w:ascii="Times New Roman" w:hAnsi="Times New Roman" w:cs="Times New Roman"/>
          <w:sz w:val="24"/>
          <w:szCs w:val="24"/>
        </w:rPr>
        <w:t>велопешеходная</w:t>
      </w:r>
      <w:proofErr w:type="spellEnd"/>
      <w:r w:rsidRPr="00A76E9C">
        <w:rPr>
          <w:rFonts w:ascii="Times New Roman" w:hAnsi="Times New Roman" w:cs="Times New Roman"/>
          <w:sz w:val="24"/>
          <w:szCs w:val="24"/>
        </w:rPr>
        <w:t xml:space="preserve"> дорожки, полоса для велосипедистов, тротуар, пешеходная дорожка либо отсутствует возможность двигаться по ним;</w:t>
      </w:r>
    </w:p>
    <w:p w:rsidR="00A76E9C" w:rsidRPr="00A76E9C" w:rsidRDefault="00A76E9C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C">
        <w:rPr>
          <w:rFonts w:ascii="Times New Roman" w:hAnsi="Times New Roman" w:cs="Times New Roman"/>
          <w:sz w:val="24"/>
          <w:szCs w:val="24"/>
        </w:rPr>
        <w:t>4) по правому краю проезжей части дороги при соблюдении одновременно следующих условий:</w:t>
      </w:r>
    </w:p>
    <w:p w:rsidR="00A76E9C" w:rsidRPr="00A76E9C" w:rsidRDefault="00A76E9C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C">
        <w:rPr>
          <w:rFonts w:ascii="Times New Roman" w:hAnsi="Times New Roman" w:cs="Times New Roman"/>
          <w:sz w:val="24"/>
          <w:szCs w:val="24"/>
        </w:rPr>
        <w:t xml:space="preserve">- отсутствуют велосипедная и </w:t>
      </w:r>
      <w:proofErr w:type="spellStart"/>
      <w:r w:rsidRPr="00A76E9C">
        <w:rPr>
          <w:rFonts w:ascii="Times New Roman" w:hAnsi="Times New Roman" w:cs="Times New Roman"/>
          <w:sz w:val="24"/>
          <w:szCs w:val="24"/>
        </w:rPr>
        <w:t>велопешеходная</w:t>
      </w:r>
      <w:proofErr w:type="spellEnd"/>
      <w:r w:rsidRPr="00A76E9C">
        <w:rPr>
          <w:rFonts w:ascii="Times New Roman" w:hAnsi="Times New Roman" w:cs="Times New Roman"/>
          <w:sz w:val="24"/>
          <w:szCs w:val="24"/>
        </w:rPr>
        <w:t xml:space="preserve"> дорожки, полоса для велосипедистов, тротуар, пешеходная дорожка, обочина либо отсутствует возможность двигаться по ним;</w:t>
      </w:r>
    </w:p>
    <w:p w:rsidR="00A76E9C" w:rsidRPr="00A76E9C" w:rsidRDefault="00A76E9C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C">
        <w:rPr>
          <w:rFonts w:ascii="Times New Roman" w:hAnsi="Times New Roman" w:cs="Times New Roman"/>
          <w:sz w:val="24"/>
          <w:szCs w:val="24"/>
        </w:rPr>
        <w:t>- на дороге разрешено движение транспортных средств со скоростью не более 60 км/ч, а также движение велосипедов;</w:t>
      </w:r>
    </w:p>
    <w:p w:rsidR="00A76E9C" w:rsidRPr="00A76E9C" w:rsidRDefault="00A76E9C" w:rsidP="00A7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C">
        <w:rPr>
          <w:rFonts w:ascii="Times New Roman" w:hAnsi="Times New Roman" w:cs="Times New Roman"/>
          <w:sz w:val="24"/>
          <w:szCs w:val="24"/>
        </w:rPr>
        <w:t xml:space="preserve">- средство индивидуальной мобильности оборудовано тормозной системой, звуковым сигналом, </w:t>
      </w:r>
      <w:proofErr w:type="spellStart"/>
      <w:r w:rsidRPr="00A76E9C">
        <w:rPr>
          <w:rFonts w:ascii="Times New Roman" w:hAnsi="Times New Roman" w:cs="Times New Roman"/>
          <w:sz w:val="24"/>
          <w:szCs w:val="24"/>
        </w:rPr>
        <w:t>световозвращателями</w:t>
      </w:r>
      <w:proofErr w:type="spellEnd"/>
      <w:r w:rsidRPr="00A76E9C">
        <w:rPr>
          <w:rFonts w:ascii="Times New Roman" w:hAnsi="Times New Roman" w:cs="Times New Roman"/>
          <w:sz w:val="24"/>
          <w:szCs w:val="24"/>
        </w:rPr>
        <w:t xml:space="preserve"> белого цвета спереди, оранжевого или красного цвета с боковых сторон, красного цвета сзади, фарой (фонарём) белого цвета спереди.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2927D9">
        <w:rPr>
          <w:rFonts w:ascii="Times New Roman" w:hAnsi="Times New Roman" w:cs="Times New Roman"/>
          <w:sz w:val="24"/>
          <w:szCs w:val="24"/>
        </w:rPr>
        <w:t>2</w:t>
      </w:r>
      <w:r w:rsidR="000C639D">
        <w:rPr>
          <w:rFonts w:ascii="Times New Roman" w:hAnsi="Times New Roman" w:cs="Times New Roman"/>
          <w:sz w:val="24"/>
          <w:szCs w:val="24"/>
        </w:rPr>
        <w:t>8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82656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C639D"/>
    <w:rsid w:val="000E4997"/>
    <w:rsid w:val="000E56C7"/>
    <w:rsid w:val="000F14BC"/>
    <w:rsid w:val="000F4E1C"/>
    <w:rsid w:val="000F53EC"/>
    <w:rsid w:val="0010462F"/>
    <w:rsid w:val="00116636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1123"/>
    <w:rsid w:val="00192E75"/>
    <w:rsid w:val="0019466A"/>
    <w:rsid w:val="001A212A"/>
    <w:rsid w:val="001B467E"/>
    <w:rsid w:val="001C556B"/>
    <w:rsid w:val="001D588E"/>
    <w:rsid w:val="001E05FE"/>
    <w:rsid w:val="001E1516"/>
    <w:rsid w:val="001F03B0"/>
    <w:rsid w:val="001F1FE0"/>
    <w:rsid w:val="00201575"/>
    <w:rsid w:val="0021166E"/>
    <w:rsid w:val="002161A1"/>
    <w:rsid w:val="00220990"/>
    <w:rsid w:val="00226250"/>
    <w:rsid w:val="00237DE9"/>
    <w:rsid w:val="0024611D"/>
    <w:rsid w:val="00252AA7"/>
    <w:rsid w:val="00256F71"/>
    <w:rsid w:val="002806FF"/>
    <w:rsid w:val="002927D9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E42BB"/>
    <w:rsid w:val="003F379A"/>
    <w:rsid w:val="00404DAC"/>
    <w:rsid w:val="0040750A"/>
    <w:rsid w:val="0041356B"/>
    <w:rsid w:val="00417A5E"/>
    <w:rsid w:val="00424DE4"/>
    <w:rsid w:val="004371D8"/>
    <w:rsid w:val="0044653C"/>
    <w:rsid w:val="00451A54"/>
    <w:rsid w:val="004523FD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F18D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F0A5F"/>
    <w:rsid w:val="005F0F0E"/>
    <w:rsid w:val="005F53AB"/>
    <w:rsid w:val="0060470F"/>
    <w:rsid w:val="00611FE1"/>
    <w:rsid w:val="00624691"/>
    <w:rsid w:val="00631FDC"/>
    <w:rsid w:val="00633DB1"/>
    <w:rsid w:val="00654D79"/>
    <w:rsid w:val="006557C8"/>
    <w:rsid w:val="0067294E"/>
    <w:rsid w:val="00674D73"/>
    <w:rsid w:val="006805F8"/>
    <w:rsid w:val="006952BA"/>
    <w:rsid w:val="006A6A8A"/>
    <w:rsid w:val="006B4378"/>
    <w:rsid w:val="006C2C5D"/>
    <w:rsid w:val="006C65A2"/>
    <w:rsid w:val="006C7C30"/>
    <w:rsid w:val="006D1479"/>
    <w:rsid w:val="006F399D"/>
    <w:rsid w:val="00701E71"/>
    <w:rsid w:val="0070445A"/>
    <w:rsid w:val="00713D6D"/>
    <w:rsid w:val="007149C0"/>
    <w:rsid w:val="007177D9"/>
    <w:rsid w:val="00741C9A"/>
    <w:rsid w:val="007600C1"/>
    <w:rsid w:val="007702C2"/>
    <w:rsid w:val="00774727"/>
    <w:rsid w:val="00781F85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75B36"/>
    <w:rsid w:val="0088127F"/>
    <w:rsid w:val="0088302D"/>
    <w:rsid w:val="008B1072"/>
    <w:rsid w:val="008B7754"/>
    <w:rsid w:val="008C2D59"/>
    <w:rsid w:val="008C792E"/>
    <w:rsid w:val="008D0902"/>
    <w:rsid w:val="008D6C43"/>
    <w:rsid w:val="008F239B"/>
    <w:rsid w:val="00904649"/>
    <w:rsid w:val="00912645"/>
    <w:rsid w:val="00920580"/>
    <w:rsid w:val="00944AA1"/>
    <w:rsid w:val="00952576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538"/>
    <w:rsid w:val="009D6D03"/>
    <w:rsid w:val="009E4C05"/>
    <w:rsid w:val="009E7E7E"/>
    <w:rsid w:val="00A00BF3"/>
    <w:rsid w:val="00A24058"/>
    <w:rsid w:val="00A30D9F"/>
    <w:rsid w:val="00A3643F"/>
    <w:rsid w:val="00A36A08"/>
    <w:rsid w:val="00A5150D"/>
    <w:rsid w:val="00A61A3C"/>
    <w:rsid w:val="00A663F2"/>
    <w:rsid w:val="00A76E9C"/>
    <w:rsid w:val="00A90668"/>
    <w:rsid w:val="00A94363"/>
    <w:rsid w:val="00A9719D"/>
    <w:rsid w:val="00AC448B"/>
    <w:rsid w:val="00AC6478"/>
    <w:rsid w:val="00AC6E4E"/>
    <w:rsid w:val="00AD1103"/>
    <w:rsid w:val="00AD25A1"/>
    <w:rsid w:val="00AF039D"/>
    <w:rsid w:val="00AF2680"/>
    <w:rsid w:val="00B043FE"/>
    <w:rsid w:val="00B04FB6"/>
    <w:rsid w:val="00B052DF"/>
    <w:rsid w:val="00B071F5"/>
    <w:rsid w:val="00B63FEA"/>
    <w:rsid w:val="00B64255"/>
    <w:rsid w:val="00B67F8C"/>
    <w:rsid w:val="00B75294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0715B"/>
    <w:rsid w:val="00C11788"/>
    <w:rsid w:val="00C13165"/>
    <w:rsid w:val="00C14A3B"/>
    <w:rsid w:val="00C17A3E"/>
    <w:rsid w:val="00C33839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21B4F"/>
    <w:rsid w:val="00D43392"/>
    <w:rsid w:val="00D511DB"/>
    <w:rsid w:val="00D750F8"/>
    <w:rsid w:val="00D770A3"/>
    <w:rsid w:val="00D8490B"/>
    <w:rsid w:val="00D879F5"/>
    <w:rsid w:val="00DA3DA6"/>
    <w:rsid w:val="00DA6747"/>
    <w:rsid w:val="00DA7860"/>
    <w:rsid w:val="00DB3357"/>
    <w:rsid w:val="00DC26F2"/>
    <w:rsid w:val="00DF415C"/>
    <w:rsid w:val="00E00432"/>
    <w:rsid w:val="00E10395"/>
    <w:rsid w:val="00E21E84"/>
    <w:rsid w:val="00E234F4"/>
    <w:rsid w:val="00E307E3"/>
    <w:rsid w:val="00E4395D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F02096"/>
    <w:rsid w:val="00F07783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A6427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2025-06-24T07:04:00Z</dcterms:created>
  <dcterms:modified xsi:type="dcterms:W3CDTF">2025-06-24T07:04:00Z</dcterms:modified>
</cp:coreProperties>
</file>