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media/image-rId-9c1fece2-f5bb-4427-b63d-efb9508429ad.png" ContentType="image/png"/>
  <Override PartName="/word/media/image-rId-b809af65-e704-4207-b3d6-eeaf9058e0e5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pxxb8ivg3n7tj">
          <wp:inline distT="0" distB="0" distL="0" distR="0">
            <wp:extent cx="152400" cy="152400"/>
            <wp:effectExtent l="0" t="0" r="0" b="0"/>
            <wp:docPr id="178048251" name="Drawing 1780482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048251" name=""/>
                    <pic:cNvPicPr/>
                  </pic:nvPicPr>
                  <pic:blipFill>
                    <a:blip r:embed="rId-9c1fece2-f5bb-4427-b63d-efb9508429ad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pxxb8ivwjzauc" xml:space="preserve"> Прозрачные решения по дому: как работают онлайн-ОСС</w:t>
      </w:r>
    </w:p>
    <w:p w:rsidR="006531B6" w:rsidRPr="007A3B62" w:rsidRDefault="006531B6" w:rsidP="00A350CE" vyd:_id="vyd:mpxxb8iunhr2f8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pxxb8it7yv2rx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pxxb8itxyvffk">Не всегда у собственников есть возможность лично участвовать в общих собраниях. Поэтому многие вопросы по управлению домом сегодня можно решать онлайн с помощью ГИС ЖКХ и приложения «Госуслуги Дом».</w:t>
      </w:r>
    </w:p>
    <w:p w:rsidR="006531B6" w:rsidRPr="007A3B62" w:rsidRDefault="006531B6" w:rsidP="00A350CE" vyd:_id="vyd:mpxxb8isuvwvmi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pxxb8irustnd1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pxxb8iq6dl611">Онлайн-голосование инициируется через ГИС ЖКХ. В приложении «Госуслуги Дом» собственники могут принять участие в голосовании онлайн, ознакомиться с повесткой и материалами собрания, получать уведомления и отслеживать результаты.</w:t>
      </w:r>
    </w:p>
    <w:p w:rsidR="006531B6" w:rsidRPr="007A3B62" w:rsidRDefault="006531B6" w:rsidP="00A350CE" vyd:_id="vyd:mpxxb8iqi7wzfl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pxxb8io0ca574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pxxb8ij3q9z3y">
          <wp:inline distT="0" distB="0" distL="0" distR="0">
            <wp:extent cx="152400" cy="152400"/>
            <wp:effectExtent l="0" t="0" r="0" b="0"/>
            <wp:docPr id="178048251" name="Drawing 1780482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048251" name=""/>
                    <pic:cNvPicPr/>
                  </pic:nvPicPr>
                  <pic:blipFill>
                    <a:blip r:embed="rId-b809af65-e704-4207-b3d6-eeaf9058e0e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pxxb8iimys3cg" xml:space="preserve"> Один из недавних примеров использования онлайн-ОСС — история дома № 14 на улице Генерала Смирнова. Этот случай показывает, как цифровые инструменты помогают собственникам участвовать в принятии решений по вопросам управления домом. Подробнее об этой истории можно прочитать здесь: </w:t>
      </w:r>
      <w:r>
        <w:fldChar w:fldCharType="begin" vyd:_id="vyd:mpxxb8iix1e9jx"/>
      </w:r>
      <w:r>
        <w:instrText>HYPERLINK "https://vk.com/wall-142604264_451807"</w:instrText>
      </w:r>
      <w:r>
        <w:fldChar w:fldCharType="separate"/>
      </w:r>
      <w:r>
        <w:rPr>
          <w:rStyle w:val="Hyperlink"/>
          <w:rFonts w:ascii="-apple-system" w:hAnsi="-apple-system" w:eastAsia="-apple-system" w:cs="-apple-system"/>
          <w:sz w:val="21"/>
          <w:u w:val="none"/>
          <w:b w:val="0"/>
          <w:i w:val="0"/>
        </w:rPr>
        <w:t vyd:_id="vyd:mpxxb8iip1pofa">vk.com/wall-142604264_451807</w:t>
      </w:r>
      <w:r>
        <w:fldChar w:fldCharType="end" vyd:_id="vyd:mpxxb8iix1e9jx-end"/>
      </w:r>
    </w:p>
    <w:p w:rsidR="006531B6" w:rsidRPr="007A3B62" w:rsidRDefault="006531B6" w:rsidP="00A350CE" vyd:_id="vyd:mpxxb8ih1vj7kz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pxxb8ifmvnpnw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pxxb8ievve68f" xml:space="preserve">Скачивайте «Госуслуги Дом» и участвуйте в жизни дома вместе с соседями: </w:t>
      </w:r>
      <w:r>
        <w:fldChar w:fldCharType="begin" vyd:_id="vyd:mpxxb8icjyhcwm"/>
      </w:r>
      <w:r>
        <w:instrText>HYPERLINK "https://vk.com/away.php?to=https%3A%2F%2Fvk.cc%2FcR4yMY&amp;utf=1"</w:instrText>
      </w:r>
      <w:r>
        <w:fldChar w:fldCharType="separate"/>
      </w:r>
      <w:r>
        <w:rPr>
          <w:rStyle w:val="Hyperlink"/>
          <w:rFonts w:ascii="-apple-system" w:hAnsi="-apple-system" w:eastAsia="-apple-system" w:cs="-apple-system"/>
          <w:sz w:val="21"/>
          <w:u w:val="none"/>
          <w:b w:val="0"/>
          <w:i w:val="0"/>
        </w:rPr>
        <w:t vyd:_id="vyd:mpxxb8idwob8sg">vk.cc/cR4yMY</w:t>
      </w:r>
      <w:r>
        <w:fldChar w:fldCharType="end" vyd:_id="vyd:mpxxb8icjyhcwm-end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5="http://schemas.microsoft.com/office/word/2012/wordml" xmlns:m="http://schemas.openxmlformats.org/officeDocument/2006/math" xmlns:w="http://schemas.openxmlformats.org/wordprocessingml/2006/main" xmlns:v="urn:schemas-microsoft-com:v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-9c1fece2-f5bb-4427-b63d-efb9508429ad" Type="http://schemas.openxmlformats.org/officeDocument/2006/relationships/image" Target="media/image-rId-9c1fece2-f5bb-4427-b63d-efb9508429ad.png"/><Relationship Id="rId-b809af65-e704-4207-b3d6-eeaf9058e0e5" Type="http://schemas.openxmlformats.org/officeDocument/2006/relationships/image" Target="media/image-rId-b809af65-e704-4207-b3d6-eeaf9058e0e5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