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</w:rPr>
        <w:t>Как в 2026 го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kern w:val="0"/>
          <w:sz w:val="24"/>
          <w:szCs w:val="20"/>
          <w:lang w:val="ru-RU" w:eastAsia="ru-RU" w:bidi="ar-SA"/>
        </w:rPr>
        <w:t>ду изменится административная ответсвенность за перевозку детей без автокресел 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0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kern w:val="0"/>
          <w:sz w:val="24"/>
          <w:szCs w:val="20"/>
          <w:lang w:val="ru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Поясняет прокурор Большеглушицкого района Алексей Чуцков: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 xml:space="preserve"> соответствии с Федеральным законом от 29.12.2025 № 525-ФЗ «О внесении изменений в статью 12.23 Кодекса Российской Федерации об административных правонарушениях» повышены штрафы за несоблюдение требований перевозки детей без специальных детских удерживающих устройств (автокресел): водители теперь платят штраф 5 000 руб. (ранее 3 000 руб.), должностные лица обязаны оплатить штраф 50 000 руб. (ранее 25 000 руб.), индивидуальные предприниматели и организации несут ответственность в размере 200 000 руб. (ранее 100 000 руб.).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i/>
          <w:i/>
          <w:iCs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</w:rPr>
        <w:t>Когда данные изменения вступают в законную силу?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Данные изменения уже вступили в законную силу 09.01.2026.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публикации: 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.06.2026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/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Style9">
    <w:name w:val="Интернет-ссылка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0" w:customStyle="1">
    <w:name w:val="Подзаголовок Знак"/>
    <w:qFormat/>
    <w:rPr>
      <w:rFonts w:ascii="XO Thames" w:hAnsi="XO Thames"/>
      <w:i/>
      <w:sz w:val="24"/>
    </w:rPr>
  </w:style>
  <w:style w:type="character" w:styleId="Style11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23">
    <w:name w:val="TOC 2"/>
    <w:next w:val="Normal"/>
    <w:link w:val="21"/>
    <w:uiPriority w:val="39"/>
    <w:pPr>
      <w:widowControl/>
      <w:suppressAutoHyphens w:val="true"/>
      <w:bidi w:val="0"/>
      <w:spacing w:lineRule="auto" w:line="264" w:before="0" w:after="16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lineRule="auto" w:line="264" w:before="0" w:after="16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pPr>
      <w:widowControl/>
      <w:suppressAutoHyphens w:val="true"/>
      <w:bidi w:val="0"/>
      <w:spacing w:lineRule="auto" w:line="264" w:before="0" w:after="16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">
    <w:name w:val="TOC 1"/>
    <w:next w:val="Normal"/>
    <w:link w:val="13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lineRule="auto" w:line="264" w:before="0" w:after="16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8">
    <w:name w:val="Subtitle"/>
    <w:next w:val="Normal"/>
    <w:link w:val="Style10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19">
    <w:name w:val="Title"/>
    <w:next w:val="Normal"/>
    <w:link w:val="Style11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LibreOffice/7.3.4.2$Windows_X86_64 LibreOffice_project/728fec16bd5f605073805c3c9e7c4212a0120dc5</Application>
  <AppVersion>15.0000</AppVersion>
  <Pages>2</Pages>
  <Words>109</Words>
  <Characters>706</Characters>
  <CharactersWithSpaces>810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2026-06-21T07:27:00Z</dcterms:created>
  <dc:creator/>
  <dc:description/>
  <dc:language>ru-RU</dc:language>
  <cp:lastModifiedBy/>
  <dcterms:modified xsi:type="dcterms:W3CDTF">2026-06-21T21:07:07Z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