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Житель </w:t>
      </w:r>
      <w:r>
        <w:rPr>
          <w:rFonts w:ascii="Times New Roman" w:hAnsi="Times New Roman"/>
          <w:b w:val="1"/>
          <w:sz w:val="28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8"/>
        </w:rPr>
        <w:t xml:space="preserve"> лишился свободы</w:t>
      </w:r>
      <w:r>
        <w:rPr>
          <w:rFonts w:ascii="Times New Roman" w:hAnsi="Times New Roman"/>
          <w:b w:val="1"/>
          <w:sz w:val="28"/>
        </w:rPr>
        <w:t xml:space="preserve"> за управление автомобилем в нетрезвом виде.</w:t>
      </w:r>
    </w:p>
    <w:p w14:paraId="07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преступления, предусмотренного ч.2 ст.264.1 УК РФ </w:t>
      </w:r>
      <w:r>
        <w:rPr>
          <w:rStyle w:val="Style_4_ch"/>
        </w:rPr>
        <w:t xml:space="preserve">(управление </w:t>
      </w:r>
      <w:r>
        <w:rPr>
          <w:rStyle w:val="Style_4_ch"/>
        </w:rPr>
        <w:t>автомобилем лицом, находящимся в состоянии опьянения, имеющим судимость за совершение в состоянии опьянения преступления, связанного с управлением транспортными средствами)</w:t>
      </w:r>
      <w:r>
        <w:rPr>
          <w:rFonts w:ascii="Times New Roman" w:hAnsi="Times New Roman"/>
          <w:sz w:val="28"/>
        </w:rPr>
        <w:t xml:space="preserve">. </w:t>
      </w:r>
    </w:p>
    <w:p w14:paraId="08000000">
      <w:pPr>
        <w:widowControl w:val="0"/>
        <w:spacing w:line="252" w:lineRule="auto"/>
        <w:ind w:firstLine="720" w:left="0"/>
        <w:jc w:val="both"/>
      </w:pPr>
      <w:r>
        <w:t xml:space="preserve">Установлено, что мужчина в феврале 2026 года в состоянии алкогольного опьянения сел за руль автомобиля Лада Приора 217030. Во время движения по улицам села Большая Глушица водителя остановили сотрудники дорожно-патрульной службы. По результатам прохождения освидетельствования на состояние опьянения было установлено, что мужчина управлял </w:t>
      </w:r>
      <w:r>
        <w:t>механическим транспортным средством в состоянии алкогольного опьянения.</w:t>
      </w:r>
    </w:p>
    <w:p w14:paraId="09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t>В июне 2024 года обвиняемый уже привлекался к уголовной ответственности по ч.1 ст.264.1 УК РФ, за вождение в нетрезвом виде, за что ему было назначено уголовное наказание в виде принудительных работ сроком на 11 месяцев с удержанием в доход государства 10% из заработной платы осужденного,  с лишением права заниматься деятельностью, связанной с управлением транспортными средствами на срок 1 год 6 месяцев.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вину подсудимый признал в полном объеме.</w:t>
      </w:r>
    </w:p>
    <w:p w14:paraId="0B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мнения прокурора признал подсудимого виновным и назначил наказание </w:t>
      </w:r>
      <w:r>
        <w:rPr>
          <w:rFonts w:ascii="Times New Roman" w:hAnsi="Times New Roman"/>
          <w:sz w:val="28"/>
        </w:rPr>
        <w:t>в виде лишения свободы сроком на 1 год 6 месяцев с отбыванием наказания в колонии поселения, с лишением права заниматься деятельностью, связанной с управлением транспортными средствами на срок 2 года 1 месяц.</w:t>
      </w:r>
    </w:p>
    <w:p w14:paraId="0C000000">
      <w:pPr>
        <w:widowControl w:val="0"/>
        <w:ind w:firstLine="720" w:left="0"/>
        <w:jc w:val="both"/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D000000">
      <w:pPr>
        <w:widowControl w:val="0"/>
        <w:spacing w:line="240" w:lineRule="exact"/>
        <w:ind/>
      </w:pPr>
    </w:p>
    <w:p w14:paraId="0E000000">
      <w:pPr>
        <w:widowControl w:val="0"/>
        <w:spacing w:line="240" w:lineRule="exact"/>
        <w:ind/>
      </w:pPr>
    </w:p>
    <w:p w14:paraId="0F000000">
      <w:pPr>
        <w:widowControl w:val="0"/>
        <w:spacing w:line="240" w:lineRule="exact"/>
        <w:ind/>
      </w:pPr>
      <w:r>
        <w:t>Дата публикации 25.05.2026</w:t>
      </w:r>
    </w:p>
    <w:sectPr>
      <w:headerReference r:id="rId2" w:type="default"/>
      <w:footerReference r:id="rId1" w:type="firs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6744"/>
      <w:tblLayout w:type="fixed"/>
    </w:tblPr>
    <w:tblGrid>
      <w:gridCol w:w="2772"/>
    </w:tblGrid>
    <w:tr>
      <w:trPr>
        <w:trHeight w:hRule="atLeast" w:val="543"/>
      </w:trPr>
      <w:tc>
        <w:tcPr>
          <w:tcW w:type="dxa" w:w="2772"/>
        </w:tcPr>
        <w:p w14:paraId="01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ind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нак"/>
    <w:basedOn w:val="Style_4"/>
    <w:link w:val="Style_9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9_ch" w:type="character">
    <w:name w:val="Знак"/>
    <w:basedOn w:val="Style_4_ch"/>
    <w:link w:val="Style_9"/>
    <w:rPr>
      <w:rFonts w:ascii="Verdana" w:hAnsi="Verdana"/>
      <w:sz w:val="20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Название"/>
    <w:basedOn w:val="Style_4"/>
    <w:link w:val="Style_12_ch"/>
    <w:pPr>
      <w:widowControl w:val="0"/>
      <w:ind/>
      <w:jc w:val="center"/>
    </w:pPr>
  </w:style>
  <w:style w:styleId="Style_12_ch" w:type="character">
    <w:name w:val="Название"/>
    <w:basedOn w:val="Style_4_ch"/>
    <w:link w:val="Style_12"/>
  </w:style>
  <w:style w:styleId="Style_13" w:type="paragraph">
    <w:name w:val="Normal (Web)"/>
    <w:basedOn w:val="Style_4"/>
    <w:link w:val="Style_13_ch"/>
    <w:pPr>
      <w:widowControl w:val="0"/>
      <w:spacing w:afterAutospacing="on" w:beforeAutospacing="on"/>
      <w:ind/>
    </w:pPr>
    <w:rPr>
      <w:sz w:val="24"/>
    </w:rPr>
  </w:style>
  <w:style w:styleId="Style_13_ch" w:type="character">
    <w:name w:val="Normal (Web)"/>
    <w:basedOn w:val="Style_4_ch"/>
    <w:link w:val="Style_13"/>
    <w:rPr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toc 3"/>
    <w:next w:val="Style_4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текст1"/>
    <w:basedOn w:val="Style_4"/>
    <w:link w:val="Style_17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17_ch" w:type="character">
    <w:name w:val="Основной текст1"/>
    <w:basedOn w:val="Style_4_ch"/>
    <w:link w:val="Style_17"/>
    <w:rPr>
      <w:rFonts w:asciiTheme="minorAscii" w:hAnsiTheme="minorHAnsi"/>
      <w:sz w:val="22"/>
    </w:rPr>
  </w:style>
  <w:style w:styleId="Style_18" w:type="paragraph">
    <w:name w:val="Balloon Text"/>
    <w:basedOn w:val="Style_4"/>
    <w:link w:val="Style_18_ch"/>
    <w:rPr>
      <w:rFonts w:ascii="Segoe UI" w:hAnsi="Segoe UI"/>
      <w:sz w:val="18"/>
    </w:rPr>
  </w:style>
  <w:style w:styleId="Style_18_ch" w:type="character">
    <w:name w:val="Balloon Text"/>
    <w:basedOn w:val="Style_4_ch"/>
    <w:link w:val="Style_18"/>
    <w:rPr>
      <w:rFonts w:ascii="Segoe UI" w:hAnsi="Segoe UI"/>
      <w:sz w:val="1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9" w:type="paragraph">
    <w:name w:val="heading 5"/>
    <w:next w:val="Style_4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Содержимое таблицы"/>
    <w:basedOn w:val="Style_4"/>
    <w:link w:val="Style_24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24_ch" w:type="character">
    <w:name w:val="Содержимое таблицы"/>
    <w:basedOn w:val="Style_4_ch"/>
    <w:link w:val="Style_24"/>
    <w:rPr>
      <w:rFonts w:ascii="Calibri" w:hAnsi="Calibri"/>
      <w:sz w:val="22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Plain Text"/>
    <w:basedOn w:val="Style_4"/>
    <w:link w:val="Style_26_ch"/>
    <w:rPr>
      <w:rFonts w:ascii="Consolas" w:hAnsi="Consolas"/>
      <w:sz w:val="21"/>
    </w:rPr>
  </w:style>
  <w:style w:styleId="Style_26_ch" w:type="character">
    <w:name w:val="Plain Text"/>
    <w:basedOn w:val="Style_4_ch"/>
    <w:link w:val="Style_26"/>
    <w:rPr>
      <w:rFonts w:ascii="Consolas" w:hAnsi="Consolas"/>
      <w:sz w:val="21"/>
    </w:rPr>
  </w:style>
  <w:style w:styleId="Style_27" w:type="paragraph">
    <w:name w:val="toc 9"/>
    <w:next w:val="Style_4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Знак1"/>
    <w:basedOn w:val="Style_4"/>
    <w:link w:val="Style_28_ch"/>
    <w:pPr>
      <w:widowControl w:val="0"/>
      <w:spacing w:after="160" w:line="240" w:lineRule="exact"/>
      <w:ind/>
      <w:jc w:val="both"/>
    </w:pPr>
    <w:rPr>
      <w:sz w:val="24"/>
    </w:rPr>
  </w:style>
  <w:style w:styleId="Style_28_ch" w:type="character">
    <w:name w:val="Знак1"/>
    <w:basedOn w:val="Style_4_ch"/>
    <w:link w:val="Style_28"/>
    <w:rPr>
      <w:sz w:val="24"/>
    </w:rPr>
  </w:style>
  <w:style w:styleId="Style_29" w:type="paragraph">
    <w:name w:val="toc 8"/>
    <w:next w:val="Style_4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List Paragraph"/>
    <w:basedOn w:val="Style_4"/>
    <w:link w:val="Style_30_ch"/>
    <w:pPr>
      <w:widowControl w:val="0"/>
      <w:ind w:firstLine="0" w:left="720"/>
      <w:contextualSpacing w:val="1"/>
    </w:pPr>
  </w:style>
  <w:style w:styleId="Style_30_ch" w:type="character">
    <w:name w:val="List Paragraph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address2"/>
    <w:basedOn w:val="Style_14"/>
    <w:link w:val="Style_32_ch"/>
  </w:style>
  <w:style w:styleId="Style_32_ch" w:type="character">
    <w:name w:val="address2"/>
    <w:basedOn w:val="Style_14_ch"/>
    <w:link w:val="Style_32"/>
  </w:style>
  <w:style w:styleId="Style_33" w:type="paragraph">
    <w:name w:val="Subtitle"/>
    <w:next w:val="Style_4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" w:type="paragraph">
    <w:name w:val="head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4_ch"/>
    <w:link w:val="Style_3"/>
  </w:style>
  <w:style w:styleId="Style_37" w:type="table">
    <w:name w:val="Сетка таблицы светлая1"/>
    <w:basedOn w:val="Style_38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38"/>
    <w:pPr>
      <w:widowControl w:val="0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2025-08-22T08:33:03Z</dcterms:created>
  <dcterms:modified xsi:type="dcterms:W3CDTF">2026-06-21T18:47:57Z</dcterms:modified>
</cp:coreProperties>
</file>