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1"/>
          <w:i w:val="0"/>
        </w:rPr>
        <w:t vyd:_id="vyd:mq7xafckrjmjak">В «Госуслуги Дом» напомнили, куда обращаться при скоплении тополиного пуха во дворе</w:t>
      </w:r>
    </w:p>
    <w:p w:rsidR="006531B6" w:rsidRPr="007A3B62" w:rsidRDefault="006531B6" w:rsidP="00A350CE" vyd:_id="vyd:mq7xafcjihonto">
      <w:pPr>
        <w:spacing w:after="0" w:before="0"/>
        <w:ind w:start="0" w:end="0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</w:p>
    <w:p w:rsidR="006531B6" w:rsidRPr="007A3B62" w:rsidRDefault="006531B6" w:rsidP="00A350CE" vyd:_id="vyd:mq7xafciotc5w0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7xafchqp598i">С наступлением лета во многих регионах России начинается сезон тополиного пуха. Он может скапливаться во дворах, возле детских площадок, парковок и хозяйственных построек, создавая неудобства для жителей и повышая риск возгораний.</w:t>
      </w:r>
    </w:p>
    <w:p w:rsidR="006531B6" w:rsidRPr="007A3B62" w:rsidRDefault="006531B6" w:rsidP="00A350CE" vyd:_id="vyd:mq7xafcg1exr09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</w:p>
    <w:p w:rsidR="006531B6" w:rsidRPr="007A3B62" w:rsidRDefault="006531B6" w:rsidP="00A350CE" vyd:_id="vyd:mq7xafcejp43g4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7xafcbp8m4k4">В «Госуслуги Дом» напомнили, что содержание придомовой территории относится к обязанностям управляющей организации. Если во дворе требуется дополнительная уборка или жители заметили скопление пуха в местах общего пользования, они могут сообщить об этом в управляющую организацию.</w:t>
      </w:r>
    </w:p>
    <w:p w:rsidR="006531B6" w:rsidRPr="007A3B62" w:rsidRDefault="006531B6" w:rsidP="00A350CE" vyd:_id="vyd:mq7xafc9idzzqg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</w:p>
    <w:p w:rsidR="006531B6" w:rsidRPr="007A3B62" w:rsidRDefault="006531B6" w:rsidP="00A350CE" vyd:_id="vyd:mq7xafc7rfht88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7xafc403mo94">Особое внимание стоит уделять территориям возле детских площадок, мест отдыха и парковок. В сухую и жаркую погоду пух легко воспламеняется даже от небольшой искры или непотушенного окурка. Поэтому важно своевременно убирать его с территории двора.</w:t>
      </w:r>
    </w:p>
    <w:p w:rsidR="006531B6" w:rsidRPr="007A3B62" w:rsidRDefault="006531B6" w:rsidP="00A350CE" vyd:_id="vyd:mq7xafc3emy7rt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</w:p>
    <w:p w:rsidR="006531B6" w:rsidRPr="007A3B62" w:rsidRDefault="006531B6" w:rsidP="00A350CE" vyd:_id="vyd:mq7xafc1wws1m6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7xafc07bpbpo">Направить обращение в управляющую организацию можно через мобильное приложение «Госуслуги Дом». К заявке можно приложить фотографии и описание проблемы, а также отслеживать статус ее рассмотрения.</w:t>
      </w:r>
    </w:p>
    <w:p w:rsidR="006531B6" w:rsidRPr="007A3B62" w:rsidRDefault="006531B6" w:rsidP="00A350CE" vyd:_id="vyd:mq7xafbyuda3ba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</w:p>
    <w:p w:rsidR="006531B6" w:rsidRPr="007A3B62" w:rsidRDefault="006531B6" w:rsidP="00A350CE" vyd:_id="vyd:mq7xafbw02pwsb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7xafbvkwxjwm">Через приложение жители также могут сообщать о необходимости уборки территории, неисправностях на детских площадках, поврежденном освещении и других вопросах, связанных с содержанием многоквартирного дома и благоустройством двора.</w:t>
      </w:r>
    </w:p>
    <w:p w:rsidR="006531B6" w:rsidRPr="007A3B62" w:rsidRDefault="006531B6" w:rsidP="00A350CE" vyd:_id="vyd:mqhsirn8eq7h2c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</w:p>
    <w:p w:rsidR="006531B6" w:rsidRPr="007A3B62" w:rsidRDefault="006531B6" w:rsidP="00A350CE" vyd:_id="vyd:mqhsis889pz7wq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hsiqhmaugclz">Авторизация в приложении осуществляется через подтверждённую учётную запись Госуслуг.</w:t>
      </w:r>
    </w:p>
    <w:p w:rsidR="006531B6" w:rsidRPr="007A3B62" w:rsidRDefault="006531B6" w:rsidP="00A350CE" vyd:_id="vyd:mqhsiqhlagwh97">
      <w:pPr>
        <w:spacing w:after="0" w:before="0"/>
        <w:ind w:start="0" w:end="0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</w:p>
    <w:p w:rsidR="006531B6" w:rsidRPr="007A3B62" w:rsidRDefault="006531B6" w:rsidP="00A350CE" vyd:_id="vyd:mqhsiqhk5rpioj">
      <w:pPr>
        <w:spacing w:after="0" w:before="0"/>
        <w:ind w:start="0" w:end="0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hsiqhjbsrbey" xml:space="preserve">Скачивайте приложение «Госуслуги Дом»: </w:t>
      </w:r>
      <w:r>
        <w:rPr>
          <w:rFonts w:ascii="Helvetica Neue" w:hAnsi="Helvetica Neue" w:eastAsia="Helvetica Neue" w:cs="Helvetica Neue"/>
          <w:sz w:val="18"/>
          <w:color w:val="04359D"/>
          <w:b w:val="0"/>
          <w:i w:val="0"/>
        </w:rPr>
        <w:t vyd:_id="vyd:mqhsiqhj8yerq0">https://clck.ru/3QnbZq</w:t>
      </w:r>
    </w:p>
    <w:p w:rsidR="006531B6" w:rsidRPr="007A3B62" w:rsidRDefault="006531B6" w:rsidP="00A350CE" vyd:_id="vyd:mqhsiqhimq1miq">
      <w:pPr>
        <w:spacing w:after="0" w:before="0"/>
        <w:ind w:start="0" w:end="0"/>
        <w:rPr>
          <w:rFonts w:ascii="Helvetica Neue" w:hAnsi="Helvetica Neue" w:eastAsia="Helvetica Neue" w:cs="Helvetica Neue"/>
          <w:sz w:val="18"/>
          <w:color w:val="04359D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hsiqhg7v6dk6" xml:space="preserve">Вступайте в МАХ: </w:t>
      </w:r>
      <w:r>
        <w:rPr>
          <w:rFonts w:ascii="Helvetica Neue" w:hAnsi="Helvetica Neue" w:eastAsia="Helvetica Neue" w:cs="Helvetica Neue"/>
          <w:sz w:val="18"/>
          <w:color w:val="04359D"/>
          <w:b w:val="0"/>
          <w:i w:val="0"/>
        </w:rPr>
        <w:t vyd:_id="vyd:mqhsiqhg1eplou">https://max.ru/gosuslugi_dom</w:t>
      </w:r>
    </w:p>
    <w:p w:rsidR="006531B6" w:rsidRPr="007A3B62" w:rsidRDefault="006531B6" w:rsidP="00A350CE" vyd:_id="vyd:mqhsiqhecxez6d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</w:p>
    <w:p w:rsidR="006531B6" w:rsidRPr="007A3B62" w:rsidRDefault="006531B6" w:rsidP="00A350CE" vyd:_id="vyd:mq7xafbr6gy7bq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18"/>
          <w:color w:val="000000"/>
          <w:b w:val="0"/>
          <w:i w:val="0"/>
        </w:rPr>
        <w:t vyd:_id="vyd:mq7xafbpbn0twb">Сервис «Госуслуги Дом» создан на базе государственной информационной системы ЖКХ (ГИС ЖКХ) и развивается АО «Оператор информационной системы» при поддержке Минстроя и Минцифры России. После авторизации через подтвержденную учетную запись Госуслуг пользователям доступны сервисы для решения вопросов ЖКХ, включая передачу показаний счетчиков, оплату коммунальных услуг и взаимодействие с управляющими организациями.</w:t>
      </w:r>
    </w:p>
    <w:p w:rsidR="006531B6" w:rsidRPr="007A3B62" w:rsidRDefault="006531B6" w:rsidP="00A350CE" vyd:_id="vyd:mq7xafbnzf45hc">
      <w:pPr>
        <w:jc w:val="both"/>
        <w:rPr>
          <w:sz w:val="18"/>
        </w:rPr>
      </w:pPr>
    </w:p>
    <w:p w:rsidR="006531B6" w:rsidRPr="007A3B62" w:rsidRDefault="006531B6" w:rsidP="00A350CE" vyd:_id="vyd:mq7xku3o5twatu">
      <w:pPr>
        <w:jc w:val="both"/>
        <w:rPr>
          <w:sz w:val="18"/>
        </w:rPr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15="http://schemas.microsoft.com/office/word/2012/wordml" xmlns:o="urn:schemas-microsoft-com:office:office" xmlns:v="urn:schemas-microsoft-com:vml" xmlns:w="http://schemas.openxmlformats.org/wordprocessingml/2006/main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