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Вправе ли учитель принимать подарки?</w:t>
      </w:r>
    </w:p>
    <w:p w14:paraId="02000000">
      <w:pPr>
        <w:pStyle w:val="Style_1"/>
      </w:pPr>
      <w:r>
        <w:t>Поясняет прокурор Большеглушицкого района Алексей Чуцков</w:t>
      </w:r>
      <w:r>
        <w:rPr>
          <w:rFonts w:ascii="Times New Roman" w:hAnsi="Times New Roman"/>
          <w:sz w:val="24"/>
        </w:rPr>
        <w:t>:</w:t>
      </w:r>
      <w:r>
        <w:rPr>
          <w:rStyle w:val="Style_1_ch"/>
        </w:rPr>
        <w:t xml:space="preserve"> </w:t>
      </w:r>
      <w:r>
        <w:rPr>
          <w:rStyle w:val="Style_1_ch"/>
        </w:rPr>
        <w:t>из определения договора дарения следует, что подарок – это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(ст.572 Гражданского кодекса РФ).</w:t>
      </w:r>
    </w:p>
    <w:p w14:paraId="03000000">
      <w:pPr>
        <w:pStyle w:val="Style_1"/>
        <w:rPr>
          <w:i w:val="1"/>
        </w:rPr>
      </w:pPr>
      <w:r>
        <w:rPr>
          <w:i w:val="1"/>
        </w:rPr>
        <w:t xml:space="preserve">Запрещено ли </w:t>
      </w:r>
      <w:r>
        <w:rPr>
          <w:i w:val="1"/>
        </w:rPr>
        <w:t>учителям получать подарки от обучающихся?</w:t>
      </w:r>
    </w:p>
    <w:p w14:paraId="04000000">
      <w:pPr>
        <w:pStyle w:val="Style_1"/>
      </w:pPr>
      <w:r>
        <w:rPr>
          <w:rStyle w:val="Style_1_ch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</w:t>
      </w:r>
      <w:r>
        <w:rPr>
          <w:rStyle w:val="Style_1_ch"/>
        </w:rPr>
        <w:t>пп</w:t>
      </w:r>
      <w:r>
        <w:rPr>
          <w:rStyle w:val="Style_1_ch"/>
        </w:rPr>
        <w:t>. 2 п. 1 ст. 575 Гражданского кодекса РФ).</w:t>
      </w:r>
    </w:p>
    <w:p w14:paraId="05000000">
      <w:pPr>
        <w:pStyle w:val="Style_1"/>
      </w:pPr>
      <w:r>
        <w:rPr>
          <w:rStyle w:val="Style_1_ch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14:paraId="06000000">
      <w:pPr>
        <w:pStyle w:val="Style_1"/>
        <w:rPr>
          <w:i w:val="1"/>
        </w:rPr>
      </w:pPr>
      <w:r>
        <w:rPr>
          <w:i w:val="1"/>
        </w:rPr>
        <w:t>Какие ограничения могут быть предусмотрены локальными актами образовательной организации?</w:t>
      </w:r>
    </w:p>
    <w:p w14:paraId="07000000">
      <w:pPr>
        <w:pStyle w:val="Style_1"/>
      </w:pPr>
      <w:r>
        <w:rPr>
          <w:rStyle w:val="Style_1_ch"/>
        </w:rPr>
        <w:t xml:space="preserve"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(ст.573 Гражданского кодекса </w:t>
      </w:r>
      <w:r>
        <w:rPr>
          <w:rStyle w:val="Style_1_ch"/>
        </w:rPr>
        <w:t>РФ )</w:t>
      </w:r>
      <w:r>
        <w:rPr>
          <w:rStyle w:val="Style_1_ch"/>
        </w:rPr>
        <w:t>.</w:t>
      </w:r>
    </w:p>
    <w:p w14:paraId="08000000">
      <w:pPr>
        <w:pStyle w:val="Style_1"/>
      </w:pPr>
      <w:r>
        <w:rPr>
          <w:rStyle w:val="Style_1_ch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</w:t>
      </w:r>
      <w:r>
        <w:rPr>
          <w:rStyle w:val="Style_1_ch"/>
        </w:rPr>
        <w:t>ст.ст</w:t>
      </w:r>
      <w:r>
        <w:rPr>
          <w:rStyle w:val="Style_1_ch"/>
        </w:rPr>
        <w:t>.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14:paraId="09000000">
      <w:pPr>
        <w:spacing w:after="0" w:line="240" w:lineRule="auto"/>
        <w:ind/>
        <w:jc w:val="both"/>
      </w:pPr>
      <w:r>
        <w:rPr>
          <w:rStyle w:val="Style_1_ch"/>
        </w:rPr>
        <w:t>Дата публикации 28</w:t>
      </w:r>
      <w:r>
        <w:rPr>
          <w:rStyle w:val="Style_1_ch"/>
        </w:rPr>
        <w:t>.08</w:t>
      </w:r>
      <w:r>
        <w:rPr>
          <w:rStyle w:val="Style_1_ch"/>
        </w:rPr>
        <w:t>.2025</w:t>
      </w:r>
    </w:p>
    <w:p w14:paraId="0A000000">
      <w:pPr>
        <w:spacing w:after="0" w:line="240" w:lineRule="auto"/>
        <w:ind/>
        <w:jc w:val="both"/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3" w:type="paragraph">
    <w:name w:val="Hyperlink"/>
    <w:basedOn w:val="Style_10"/>
    <w:link w:val="Style_13_ch"/>
    <w:rPr>
      <w:color w:themeColor="hyperlink" w:val="0563C1"/>
      <w:u w:val="single"/>
    </w:rPr>
  </w:style>
  <w:style w:styleId="Style_13_ch" w:type="character">
    <w:name w:val="Hyperlink"/>
    <w:basedOn w:val="Style_10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2025-09-22T17:16:49Z</dcterms:modified>
</cp:coreProperties>
</file>