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D29" w:rsidRPr="00BC1206" w:rsidRDefault="00DA3DA6" w:rsidP="00051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</w:t>
      </w:r>
      <w:r w:rsidR="00D110EB">
        <w:rPr>
          <w:rFonts w:ascii="Times New Roman" w:hAnsi="Times New Roman" w:cs="Times New Roman"/>
          <w:b/>
          <w:sz w:val="24"/>
          <w:szCs w:val="24"/>
        </w:rPr>
        <w:t xml:space="preserve">ие </w:t>
      </w:r>
      <w:r w:rsidR="00D110EB" w:rsidRPr="00D110EB">
        <w:rPr>
          <w:rFonts w:ascii="Times New Roman" w:hAnsi="Times New Roman" w:cs="Times New Roman"/>
          <w:b/>
          <w:sz w:val="24"/>
          <w:szCs w:val="24"/>
        </w:rPr>
        <w:t>меры по предупреждению коррупции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10EB">
        <w:rPr>
          <w:rFonts w:ascii="Times New Roman" w:hAnsi="Times New Roman" w:cs="Times New Roman"/>
          <w:b/>
          <w:sz w:val="24"/>
          <w:szCs w:val="24"/>
        </w:rPr>
        <w:t>обязана принимать организация</w:t>
      </w:r>
      <w:r w:rsidR="00BF56A0" w:rsidRPr="00BF56A0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0EB" w:rsidRPr="00D110EB" w:rsidRDefault="00BC2475" w:rsidP="00D1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3A6850">
        <w:rPr>
          <w:rFonts w:ascii="Times New Roman" w:hAnsi="Times New Roman" w:cs="Times New Roman"/>
          <w:sz w:val="24"/>
          <w:szCs w:val="24"/>
        </w:rPr>
        <w:t xml:space="preserve"> </w:t>
      </w:r>
      <w:r w:rsidR="009877C1">
        <w:rPr>
          <w:rFonts w:ascii="Times New Roman" w:hAnsi="Times New Roman" w:cs="Times New Roman"/>
          <w:sz w:val="24"/>
          <w:szCs w:val="24"/>
        </w:rPr>
        <w:t>согласно</w:t>
      </w:r>
      <w:r w:rsidR="00D110EB" w:rsidRPr="00D110EB">
        <w:rPr>
          <w:rFonts w:ascii="Times New Roman" w:hAnsi="Times New Roman" w:cs="Times New Roman"/>
          <w:sz w:val="24"/>
          <w:szCs w:val="24"/>
        </w:rPr>
        <w:t xml:space="preserve"> ст. 13.3 Федерального закона от 25.12.2008 № 273-Ф3 «О противодействии коррупции», организации обязаны разрабатывать и принимать меры по предупреждению коррупции.</w:t>
      </w:r>
    </w:p>
    <w:p w:rsidR="00C22583" w:rsidRDefault="00C22583" w:rsidP="00D1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583" w:rsidRPr="001C2145" w:rsidRDefault="00DB34D3" w:rsidP="00D110E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145">
        <w:rPr>
          <w:rFonts w:ascii="Times New Roman" w:hAnsi="Times New Roman" w:cs="Times New Roman"/>
          <w:i/>
          <w:sz w:val="24"/>
          <w:szCs w:val="24"/>
        </w:rPr>
        <w:t xml:space="preserve">Какие предусмотрены меры, необходимые для применения </w:t>
      </w:r>
      <w:r w:rsidR="001C2145" w:rsidRPr="001C2145">
        <w:rPr>
          <w:rFonts w:ascii="Times New Roman" w:hAnsi="Times New Roman" w:cs="Times New Roman"/>
          <w:i/>
          <w:sz w:val="24"/>
          <w:szCs w:val="24"/>
        </w:rPr>
        <w:t>организаций для противодействия коррупции?</w:t>
      </w:r>
    </w:p>
    <w:p w:rsidR="00C22583" w:rsidRDefault="00C22583" w:rsidP="00D1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0EB" w:rsidRPr="00D110EB" w:rsidRDefault="00D110EB" w:rsidP="00D1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EB">
        <w:rPr>
          <w:rFonts w:ascii="Times New Roman" w:hAnsi="Times New Roman" w:cs="Times New Roman"/>
          <w:sz w:val="24"/>
          <w:szCs w:val="24"/>
        </w:rPr>
        <w:t xml:space="preserve">Меры по предупреждению коррупции, принимаемые </w:t>
      </w:r>
      <w:r w:rsidR="00FC43BA" w:rsidRPr="00D110EB">
        <w:rPr>
          <w:rFonts w:ascii="Times New Roman" w:hAnsi="Times New Roman" w:cs="Times New Roman"/>
          <w:sz w:val="24"/>
          <w:szCs w:val="24"/>
        </w:rPr>
        <w:t>в организации,</w:t>
      </w:r>
      <w:r w:rsidRPr="00D110EB">
        <w:rPr>
          <w:rFonts w:ascii="Times New Roman" w:hAnsi="Times New Roman" w:cs="Times New Roman"/>
          <w:sz w:val="24"/>
          <w:szCs w:val="24"/>
        </w:rPr>
        <w:t xml:space="preserve"> должны включать:</w:t>
      </w:r>
    </w:p>
    <w:p w:rsidR="00D110EB" w:rsidRPr="00D110EB" w:rsidRDefault="00D110EB" w:rsidP="00D1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EB">
        <w:rPr>
          <w:rFonts w:ascii="Times New Roman" w:hAnsi="Times New Roman" w:cs="Times New Roman"/>
          <w:sz w:val="24"/>
          <w:szCs w:val="24"/>
        </w:rPr>
        <w:t>- определение подразделений или должностных лиц, ответственных за профилактику коррупционных и иных правонарушений;</w:t>
      </w:r>
    </w:p>
    <w:p w:rsidR="00D110EB" w:rsidRPr="00D110EB" w:rsidRDefault="00D110EB" w:rsidP="00D1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EB">
        <w:rPr>
          <w:rFonts w:ascii="Times New Roman" w:hAnsi="Times New Roman" w:cs="Times New Roman"/>
          <w:sz w:val="24"/>
          <w:szCs w:val="24"/>
        </w:rPr>
        <w:t>- сотрудничество организации с правоохранительными органами</w:t>
      </w:r>
    </w:p>
    <w:p w:rsidR="00D110EB" w:rsidRPr="00D110EB" w:rsidRDefault="00D110EB" w:rsidP="00D1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EB">
        <w:rPr>
          <w:rFonts w:ascii="Times New Roman" w:hAnsi="Times New Roman" w:cs="Times New Roman"/>
          <w:sz w:val="24"/>
          <w:szCs w:val="24"/>
        </w:rPr>
        <w:t>- разработку и внедрение в практику стандартов и процедур, направленных на обеспечение добросовестной работы о</w:t>
      </w:r>
      <w:bookmarkStart w:id="0" w:name="_GoBack"/>
      <w:bookmarkEnd w:id="0"/>
      <w:r w:rsidRPr="00D110EB">
        <w:rPr>
          <w:rFonts w:ascii="Times New Roman" w:hAnsi="Times New Roman" w:cs="Times New Roman"/>
          <w:sz w:val="24"/>
          <w:szCs w:val="24"/>
        </w:rPr>
        <w:t>рганизации;</w:t>
      </w:r>
    </w:p>
    <w:p w:rsidR="00D110EB" w:rsidRPr="00D110EB" w:rsidRDefault="00D110EB" w:rsidP="00D1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EB">
        <w:rPr>
          <w:rFonts w:ascii="Times New Roman" w:hAnsi="Times New Roman" w:cs="Times New Roman"/>
          <w:sz w:val="24"/>
          <w:szCs w:val="24"/>
        </w:rPr>
        <w:t>- принятие кодекса этики и служебного поведения работников организации;</w:t>
      </w:r>
    </w:p>
    <w:p w:rsidR="00D110EB" w:rsidRPr="00D110EB" w:rsidRDefault="00D110EB" w:rsidP="00D1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EB">
        <w:rPr>
          <w:rFonts w:ascii="Times New Roman" w:hAnsi="Times New Roman" w:cs="Times New Roman"/>
          <w:sz w:val="24"/>
          <w:szCs w:val="24"/>
        </w:rPr>
        <w:t>- предотвращение и урегулирование конфликта интересов;</w:t>
      </w:r>
    </w:p>
    <w:p w:rsidR="00D110EB" w:rsidRPr="00D110EB" w:rsidRDefault="00D110EB" w:rsidP="00D1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0EB">
        <w:rPr>
          <w:rFonts w:ascii="Times New Roman" w:hAnsi="Times New Roman" w:cs="Times New Roman"/>
          <w:sz w:val="24"/>
          <w:szCs w:val="24"/>
        </w:rPr>
        <w:t>- недопущение составления неофициальной отчетности и использования поддельных документов.</w:t>
      </w:r>
    </w:p>
    <w:p w:rsidR="00B64C55" w:rsidRDefault="00B64C55" w:rsidP="00701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701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>
        <w:rPr>
          <w:rFonts w:ascii="Times New Roman" w:hAnsi="Times New Roman" w:cs="Times New Roman"/>
          <w:sz w:val="24"/>
          <w:szCs w:val="24"/>
        </w:rPr>
        <w:t>2</w:t>
      </w:r>
      <w:r w:rsidR="00FC43BA">
        <w:rPr>
          <w:rFonts w:ascii="Times New Roman" w:hAnsi="Times New Roman" w:cs="Times New Roman"/>
          <w:sz w:val="24"/>
          <w:szCs w:val="24"/>
        </w:rPr>
        <w:t>6</w:t>
      </w:r>
      <w:r w:rsidRPr="008C2D59">
        <w:rPr>
          <w:rFonts w:ascii="Times New Roman" w:hAnsi="Times New Roman" w:cs="Times New Roman"/>
          <w:sz w:val="24"/>
          <w:szCs w:val="24"/>
        </w:rPr>
        <w:t>.0</w:t>
      </w:r>
      <w:r w:rsidR="0019466A">
        <w:rPr>
          <w:rFonts w:ascii="Times New Roman" w:hAnsi="Times New Roman" w:cs="Times New Roman"/>
          <w:sz w:val="24"/>
          <w:szCs w:val="24"/>
        </w:rPr>
        <w:t>3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sectPr w:rsidR="00701E71" w:rsidSect="0091264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74"/>
    <w:rsid w:val="000113D4"/>
    <w:rsid w:val="00026E6F"/>
    <w:rsid w:val="00041BBD"/>
    <w:rsid w:val="00050737"/>
    <w:rsid w:val="000518CD"/>
    <w:rsid w:val="000710B9"/>
    <w:rsid w:val="000732E1"/>
    <w:rsid w:val="000A6047"/>
    <w:rsid w:val="000B2C72"/>
    <w:rsid w:val="000E4997"/>
    <w:rsid w:val="000E56C7"/>
    <w:rsid w:val="000F14BC"/>
    <w:rsid w:val="000F53EC"/>
    <w:rsid w:val="0010462F"/>
    <w:rsid w:val="00116636"/>
    <w:rsid w:val="00132E39"/>
    <w:rsid w:val="00136E68"/>
    <w:rsid w:val="00156A4B"/>
    <w:rsid w:val="0016174B"/>
    <w:rsid w:val="00163DFA"/>
    <w:rsid w:val="00180EA9"/>
    <w:rsid w:val="00183ABF"/>
    <w:rsid w:val="00192E75"/>
    <w:rsid w:val="00193B0A"/>
    <w:rsid w:val="0019466A"/>
    <w:rsid w:val="001A212A"/>
    <w:rsid w:val="001B467E"/>
    <w:rsid w:val="001C2145"/>
    <w:rsid w:val="001D588E"/>
    <w:rsid w:val="001F03B0"/>
    <w:rsid w:val="00213C9F"/>
    <w:rsid w:val="002161A1"/>
    <w:rsid w:val="00220990"/>
    <w:rsid w:val="00237DE9"/>
    <w:rsid w:val="00256F71"/>
    <w:rsid w:val="002806FF"/>
    <w:rsid w:val="002C5AE5"/>
    <w:rsid w:val="002D69CE"/>
    <w:rsid w:val="002D77C6"/>
    <w:rsid w:val="00301D18"/>
    <w:rsid w:val="0030657D"/>
    <w:rsid w:val="00340B74"/>
    <w:rsid w:val="00351714"/>
    <w:rsid w:val="00371374"/>
    <w:rsid w:val="00372638"/>
    <w:rsid w:val="003757A3"/>
    <w:rsid w:val="003A20E6"/>
    <w:rsid w:val="003A2DCB"/>
    <w:rsid w:val="003A6850"/>
    <w:rsid w:val="003B326D"/>
    <w:rsid w:val="003B5D32"/>
    <w:rsid w:val="003B6A04"/>
    <w:rsid w:val="003C2D99"/>
    <w:rsid w:val="003E42BB"/>
    <w:rsid w:val="003F379A"/>
    <w:rsid w:val="00404DAC"/>
    <w:rsid w:val="00417A5E"/>
    <w:rsid w:val="00424DE4"/>
    <w:rsid w:val="0044653C"/>
    <w:rsid w:val="004523FD"/>
    <w:rsid w:val="004604BE"/>
    <w:rsid w:val="004742CD"/>
    <w:rsid w:val="00481039"/>
    <w:rsid w:val="00481E76"/>
    <w:rsid w:val="004B395D"/>
    <w:rsid w:val="004B749F"/>
    <w:rsid w:val="004D03E5"/>
    <w:rsid w:val="004D29BE"/>
    <w:rsid w:val="004D7BC4"/>
    <w:rsid w:val="004D7E68"/>
    <w:rsid w:val="004F18D3"/>
    <w:rsid w:val="0050361A"/>
    <w:rsid w:val="00552362"/>
    <w:rsid w:val="00555567"/>
    <w:rsid w:val="005704FC"/>
    <w:rsid w:val="00584720"/>
    <w:rsid w:val="005B13AF"/>
    <w:rsid w:val="005D4E5B"/>
    <w:rsid w:val="005D7981"/>
    <w:rsid w:val="005F0A5F"/>
    <w:rsid w:val="005F53AB"/>
    <w:rsid w:val="00624691"/>
    <w:rsid w:val="00631FDC"/>
    <w:rsid w:val="00633DB1"/>
    <w:rsid w:val="006557C8"/>
    <w:rsid w:val="0065783D"/>
    <w:rsid w:val="006952BA"/>
    <w:rsid w:val="006C65A2"/>
    <w:rsid w:val="006C7C30"/>
    <w:rsid w:val="006D1479"/>
    <w:rsid w:val="006F399D"/>
    <w:rsid w:val="00701E71"/>
    <w:rsid w:val="007149C0"/>
    <w:rsid w:val="007177D9"/>
    <w:rsid w:val="007412B2"/>
    <w:rsid w:val="00774727"/>
    <w:rsid w:val="00781F85"/>
    <w:rsid w:val="00793C92"/>
    <w:rsid w:val="00796AF4"/>
    <w:rsid w:val="007B7710"/>
    <w:rsid w:val="007C0CDD"/>
    <w:rsid w:val="007C156E"/>
    <w:rsid w:val="007C32D3"/>
    <w:rsid w:val="007C58DB"/>
    <w:rsid w:val="007F2528"/>
    <w:rsid w:val="00813E76"/>
    <w:rsid w:val="00815943"/>
    <w:rsid w:val="00837F96"/>
    <w:rsid w:val="00854F3C"/>
    <w:rsid w:val="00861C07"/>
    <w:rsid w:val="00863CBF"/>
    <w:rsid w:val="0088127F"/>
    <w:rsid w:val="0088302D"/>
    <w:rsid w:val="008B1072"/>
    <w:rsid w:val="008B7754"/>
    <w:rsid w:val="008C2D59"/>
    <w:rsid w:val="008D0902"/>
    <w:rsid w:val="008D6C43"/>
    <w:rsid w:val="008F239B"/>
    <w:rsid w:val="00912645"/>
    <w:rsid w:val="00944AA1"/>
    <w:rsid w:val="00952576"/>
    <w:rsid w:val="00981B89"/>
    <w:rsid w:val="00981CDC"/>
    <w:rsid w:val="00985038"/>
    <w:rsid w:val="009877C1"/>
    <w:rsid w:val="0099401B"/>
    <w:rsid w:val="009B6907"/>
    <w:rsid w:val="009C1850"/>
    <w:rsid w:val="009C43E3"/>
    <w:rsid w:val="009D0538"/>
    <w:rsid w:val="009E4C05"/>
    <w:rsid w:val="00A00BF3"/>
    <w:rsid w:val="00A3643F"/>
    <w:rsid w:val="00A5150D"/>
    <w:rsid w:val="00A663F2"/>
    <w:rsid w:val="00A76B43"/>
    <w:rsid w:val="00A90668"/>
    <w:rsid w:val="00AC6478"/>
    <w:rsid w:val="00AC6E4E"/>
    <w:rsid w:val="00AD1103"/>
    <w:rsid w:val="00AD25A1"/>
    <w:rsid w:val="00AF2680"/>
    <w:rsid w:val="00B043FE"/>
    <w:rsid w:val="00B04FB6"/>
    <w:rsid w:val="00B052DF"/>
    <w:rsid w:val="00B071F5"/>
    <w:rsid w:val="00B63FEA"/>
    <w:rsid w:val="00B64C55"/>
    <w:rsid w:val="00B75294"/>
    <w:rsid w:val="00BB4E25"/>
    <w:rsid w:val="00BC1206"/>
    <w:rsid w:val="00BC1B6E"/>
    <w:rsid w:val="00BC2475"/>
    <w:rsid w:val="00BC4CAE"/>
    <w:rsid w:val="00BE23BF"/>
    <w:rsid w:val="00BF55D0"/>
    <w:rsid w:val="00BF56A0"/>
    <w:rsid w:val="00BF5F46"/>
    <w:rsid w:val="00C0499D"/>
    <w:rsid w:val="00C11788"/>
    <w:rsid w:val="00C13165"/>
    <w:rsid w:val="00C14A3B"/>
    <w:rsid w:val="00C17A3E"/>
    <w:rsid w:val="00C22583"/>
    <w:rsid w:val="00C34D2A"/>
    <w:rsid w:val="00C41DD9"/>
    <w:rsid w:val="00C546AF"/>
    <w:rsid w:val="00C55A88"/>
    <w:rsid w:val="00C618C0"/>
    <w:rsid w:val="00C65542"/>
    <w:rsid w:val="00C6590B"/>
    <w:rsid w:val="00C82AF2"/>
    <w:rsid w:val="00C96A7E"/>
    <w:rsid w:val="00CA0870"/>
    <w:rsid w:val="00CB02D3"/>
    <w:rsid w:val="00CB18A9"/>
    <w:rsid w:val="00CC01F8"/>
    <w:rsid w:val="00CC1593"/>
    <w:rsid w:val="00CC7016"/>
    <w:rsid w:val="00CE3265"/>
    <w:rsid w:val="00CF65F2"/>
    <w:rsid w:val="00CF7D29"/>
    <w:rsid w:val="00D069A0"/>
    <w:rsid w:val="00D110EB"/>
    <w:rsid w:val="00D153F0"/>
    <w:rsid w:val="00D20DAE"/>
    <w:rsid w:val="00D511DB"/>
    <w:rsid w:val="00D750F8"/>
    <w:rsid w:val="00D770A3"/>
    <w:rsid w:val="00D8490B"/>
    <w:rsid w:val="00D879F5"/>
    <w:rsid w:val="00DA3DA6"/>
    <w:rsid w:val="00DA7860"/>
    <w:rsid w:val="00DB3357"/>
    <w:rsid w:val="00DB34D3"/>
    <w:rsid w:val="00DC26F2"/>
    <w:rsid w:val="00E00432"/>
    <w:rsid w:val="00E21E84"/>
    <w:rsid w:val="00E4395D"/>
    <w:rsid w:val="00E53341"/>
    <w:rsid w:val="00E64AE2"/>
    <w:rsid w:val="00E71C5E"/>
    <w:rsid w:val="00EA0F93"/>
    <w:rsid w:val="00EB2398"/>
    <w:rsid w:val="00EB3188"/>
    <w:rsid w:val="00EC198F"/>
    <w:rsid w:val="00ED0389"/>
    <w:rsid w:val="00EF002C"/>
    <w:rsid w:val="00F1366C"/>
    <w:rsid w:val="00F16838"/>
    <w:rsid w:val="00F27830"/>
    <w:rsid w:val="00F31DC6"/>
    <w:rsid w:val="00F353C8"/>
    <w:rsid w:val="00F40ED8"/>
    <w:rsid w:val="00F41A1E"/>
    <w:rsid w:val="00F522B4"/>
    <w:rsid w:val="00F54339"/>
    <w:rsid w:val="00F61FD7"/>
    <w:rsid w:val="00F80D82"/>
    <w:rsid w:val="00F81D04"/>
    <w:rsid w:val="00F92A21"/>
    <w:rsid w:val="00FA0E85"/>
    <w:rsid w:val="00FC43BA"/>
    <w:rsid w:val="00FD5CDF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862F2"/>
  <w15:chartTrackingRefBased/>
  <w15:docId w15:val="{64F30349-44D0-450F-B01A-3CBC12E5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 Максим Евгеньевич</dc:creator>
  <cp:keywords/>
  <dc:description/>
  <cp:lastModifiedBy>Тимонин Максим Евгеньевич</cp:lastModifiedBy>
  <cp:revision>771</cp:revision>
  <cp:lastPrinted>2025-01-22T08:50:00Z</cp:lastPrinted>
  <dcterms:created xsi:type="dcterms:W3CDTF">2024-06-28T07:26:00Z</dcterms:created>
  <dcterms:modified xsi:type="dcterms:W3CDTF">2025-03-25T12:05:00Z</dcterms:modified>
</cp:coreProperties>
</file>