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633DB1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Какая предусмотрена </w:t>
      </w:r>
      <w:r w:rsidRPr="00633DB1">
        <w:rPr>
          <w:rFonts w:ascii="Times New Roman" w:hAnsi="Times New Roman" w:cs="Times New Roman"/>
          <w:b/>
          <w:sz w:val="24"/>
          <w:szCs w:val="24"/>
        </w:rPr>
        <w:t>ответственност</w:t>
      </w:r>
      <w:r w:rsidR="002C5AE5">
        <w:rPr>
          <w:rFonts w:ascii="Times New Roman" w:hAnsi="Times New Roman" w:cs="Times New Roman"/>
          <w:b/>
          <w:sz w:val="24"/>
          <w:szCs w:val="24"/>
        </w:rPr>
        <w:t>ь</w:t>
      </w:r>
      <w:r w:rsidRPr="00633DB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DB1">
        <w:rPr>
          <w:rFonts w:ascii="Times New Roman" w:hAnsi="Times New Roman" w:cs="Times New Roman"/>
          <w:b/>
          <w:sz w:val="24"/>
          <w:szCs w:val="24"/>
        </w:rPr>
        <w:t>преступлени</w:t>
      </w:r>
      <w:r w:rsidR="002C5AE5">
        <w:rPr>
          <w:rFonts w:ascii="Times New Roman" w:hAnsi="Times New Roman" w:cs="Times New Roman"/>
          <w:b/>
          <w:sz w:val="24"/>
          <w:szCs w:val="24"/>
        </w:rPr>
        <w:t>я</w:t>
      </w:r>
      <w:r w:rsidRPr="00633DB1">
        <w:rPr>
          <w:rFonts w:ascii="Times New Roman" w:hAnsi="Times New Roman" w:cs="Times New Roman"/>
          <w:b/>
          <w:sz w:val="24"/>
          <w:szCs w:val="24"/>
        </w:rPr>
        <w:t xml:space="preserve"> против собственности, совершенны</w:t>
      </w:r>
      <w:r w:rsidR="00952576">
        <w:rPr>
          <w:rFonts w:ascii="Times New Roman" w:hAnsi="Times New Roman" w:cs="Times New Roman"/>
          <w:b/>
          <w:sz w:val="24"/>
          <w:szCs w:val="24"/>
        </w:rPr>
        <w:t>е</w:t>
      </w:r>
      <w:r w:rsidRPr="00633DB1">
        <w:rPr>
          <w:rFonts w:ascii="Times New Roman" w:hAnsi="Times New Roman" w:cs="Times New Roman"/>
          <w:b/>
          <w:sz w:val="24"/>
          <w:szCs w:val="24"/>
        </w:rPr>
        <w:t xml:space="preserve"> с использованием информационно-телекоммуникационных технологий</w:t>
      </w:r>
      <w:r w:rsidR="003757A3" w:rsidRPr="00BC1206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75" w:rsidRPr="00192E75" w:rsidRDefault="00BC2475" w:rsidP="0019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192E75">
        <w:rPr>
          <w:rFonts w:ascii="Times New Roman" w:hAnsi="Times New Roman" w:cs="Times New Roman"/>
          <w:sz w:val="24"/>
          <w:szCs w:val="24"/>
        </w:rPr>
        <w:t>в</w:t>
      </w:r>
      <w:r w:rsidR="00192E75" w:rsidRPr="00192E75">
        <w:rPr>
          <w:rFonts w:ascii="Times New Roman" w:hAnsi="Times New Roman" w:cs="Times New Roman"/>
          <w:sz w:val="24"/>
          <w:szCs w:val="24"/>
        </w:rPr>
        <w:t xml:space="preserve"> </w:t>
      </w:r>
      <w:r w:rsidR="00192E75">
        <w:rPr>
          <w:rFonts w:ascii="Times New Roman" w:hAnsi="Times New Roman" w:cs="Times New Roman"/>
          <w:sz w:val="24"/>
          <w:szCs w:val="24"/>
        </w:rPr>
        <w:t>нашей стране от</w:t>
      </w:r>
      <w:r w:rsidR="00192E75" w:rsidRPr="00192E75">
        <w:rPr>
          <w:rFonts w:ascii="Times New Roman" w:hAnsi="Times New Roman" w:cs="Times New Roman"/>
          <w:sz w:val="24"/>
          <w:szCs w:val="24"/>
        </w:rPr>
        <w:t xml:space="preserve">мечается ежегодный рост таких преступлений. </w:t>
      </w:r>
      <w:r w:rsidR="003B6A04">
        <w:rPr>
          <w:rFonts w:ascii="Times New Roman" w:hAnsi="Times New Roman" w:cs="Times New Roman"/>
          <w:sz w:val="24"/>
          <w:szCs w:val="24"/>
        </w:rPr>
        <w:t>Регулярно</w:t>
      </w:r>
      <w:r w:rsidR="00192E75" w:rsidRPr="00192E75">
        <w:rPr>
          <w:rFonts w:ascii="Times New Roman" w:hAnsi="Times New Roman" w:cs="Times New Roman"/>
          <w:sz w:val="24"/>
          <w:szCs w:val="24"/>
        </w:rPr>
        <w:t xml:space="preserve"> регистрируются преступления, связанные с хищением денежных средств из банков и иных кредитных организаций, физических и юридических лиц, совершаемых с использованием современны</w:t>
      </w:r>
      <w:bookmarkStart w:id="0" w:name="_GoBack"/>
      <w:bookmarkEnd w:id="0"/>
      <w:r w:rsidR="00192E75" w:rsidRPr="00192E75">
        <w:rPr>
          <w:rFonts w:ascii="Times New Roman" w:hAnsi="Times New Roman" w:cs="Times New Roman"/>
          <w:sz w:val="24"/>
          <w:szCs w:val="24"/>
        </w:rPr>
        <w:t>х информационно-телекоммуникационных технологий, ответственность за которые в зависимости от способа преступного посягательства предусмотрена ст. ст. 158, 159, 159.3, 159.6 УК РФ.</w:t>
      </w:r>
    </w:p>
    <w:p w:rsidR="003B6A04" w:rsidRDefault="003B6A04" w:rsidP="0019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04" w:rsidRPr="003B6A04" w:rsidRDefault="003B6A04" w:rsidP="00192E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A04">
        <w:rPr>
          <w:rFonts w:ascii="Times New Roman" w:hAnsi="Times New Roman" w:cs="Times New Roman"/>
          <w:i/>
          <w:sz w:val="24"/>
          <w:szCs w:val="24"/>
        </w:rPr>
        <w:t>Какая предусмотрена ответственность за наиболее типичные деяния?</w:t>
      </w:r>
    </w:p>
    <w:p w:rsidR="003B6A04" w:rsidRDefault="003B6A04" w:rsidP="0019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75" w:rsidRPr="00192E75" w:rsidRDefault="007C156E" w:rsidP="0019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Действующей редакцией</w:t>
      </w:r>
      <w:r w:rsidR="00F1366C">
        <w:rPr>
          <w:rFonts w:ascii="Times New Roman" w:hAnsi="Times New Roman" w:cs="Times New Roman"/>
          <w:sz w:val="24"/>
          <w:szCs w:val="24"/>
        </w:rPr>
        <w:t xml:space="preserve"> Уголовного кодекса РФ предусмотрена</w:t>
      </w:r>
      <w:r w:rsidR="00192E75" w:rsidRPr="00192E75">
        <w:rPr>
          <w:rFonts w:ascii="Times New Roman" w:hAnsi="Times New Roman" w:cs="Times New Roman"/>
          <w:sz w:val="24"/>
          <w:szCs w:val="24"/>
        </w:rPr>
        <w:t xml:space="preserve"> уголовная ответственность по статье 158 УК РФ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статьей 159.3 УК РФ). Санкцией пункта «г» ч. 3 ст. 158 УК РФ предусмотрено наказание за данное преступление в виде лишения свободы на срок до 6 лет. </w:t>
      </w:r>
    </w:p>
    <w:p w:rsidR="00192E75" w:rsidRDefault="00192E75" w:rsidP="0019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E75">
        <w:rPr>
          <w:rFonts w:ascii="Times New Roman" w:hAnsi="Times New Roman" w:cs="Times New Roman"/>
          <w:sz w:val="24"/>
          <w:szCs w:val="24"/>
        </w:rPr>
        <w:t>Аналогичным образом, с целью усиления уголовной ответственности за противоправные действия с использованием электронных средств платежа, изменены диспозиции и санкции статей 159.3 и 159.6 УК РФ.</w:t>
      </w:r>
      <w:r w:rsidR="00301D18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Pr="00192E75">
        <w:rPr>
          <w:rFonts w:ascii="Times New Roman" w:hAnsi="Times New Roman" w:cs="Times New Roman"/>
          <w:sz w:val="24"/>
          <w:szCs w:val="24"/>
        </w:rPr>
        <w:t xml:space="preserve">уголовным кодексом Российской Федерации по </w:t>
      </w:r>
      <w:r w:rsidR="00301D18">
        <w:rPr>
          <w:rFonts w:ascii="Times New Roman" w:hAnsi="Times New Roman" w:cs="Times New Roman"/>
          <w:sz w:val="24"/>
          <w:szCs w:val="24"/>
        </w:rPr>
        <w:br/>
      </w:r>
      <w:r w:rsidRPr="00192E75">
        <w:rPr>
          <w:rFonts w:ascii="Times New Roman" w:hAnsi="Times New Roman" w:cs="Times New Roman"/>
          <w:sz w:val="24"/>
          <w:szCs w:val="24"/>
        </w:rPr>
        <w:t>ст. 159.3 (Мошенничество с использованием электронных средств платежа) предусмотрено максимальное наказание в виде лишения свободы, по части 1 до 3 лет, по части 2, то есть если преступление совершено группой лиц по предварительному сговору, а равно с причинением значительного ущерба гражданину, то есть на сумму не менее 5 тысяч рублей, до 5 лет лишения свободы; по части 3, то есть если преступление совершено лицом с использованием служебного положения или в крупном размере, то есть на сумму свыше 250 тысяч рублей — до 6 лет, по части 4 если деяния совершены организованной группой либо в особо крупном размере, то есть на сумму свыше 1 миллиона рублей до 10 лет лишения свободы.</w:t>
      </w:r>
    </w:p>
    <w:p w:rsidR="00EC198F" w:rsidRDefault="00EC198F" w:rsidP="0019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98F" w:rsidRPr="00EC198F" w:rsidRDefault="00EC198F" w:rsidP="00192E7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98F">
        <w:rPr>
          <w:rFonts w:ascii="Times New Roman" w:hAnsi="Times New Roman" w:cs="Times New Roman"/>
          <w:i/>
          <w:sz w:val="24"/>
          <w:szCs w:val="24"/>
        </w:rPr>
        <w:t>Какие преступления в сфере информационной безопасности сопутствуют хищениям в указанной сфере?</w:t>
      </w:r>
    </w:p>
    <w:p w:rsidR="00EC198F" w:rsidRPr="00192E75" w:rsidRDefault="00EC198F" w:rsidP="0019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75" w:rsidRPr="00192E75" w:rsidRDefault="007177D9" w:rsidP="00192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</w:t>
      </w:r>
      <w:r w:rsidR="00192E75" w:rsidRPr="00192E75">
        <w:rPr>
          <w:rFonts w:ascii="Times New Roman" w:hAnsi="Times New Roman" w:cs="Times New Roman"/>
          <w:sz w:val="24"/>
          <w:szCs w:val="24"/>
        </w:rPr>
        <w:t xml:space="preserve"> в совокупности с хищениями с использованием информационно-телекоммуникационных технологий совершаются преступления в сфере компьютерной информации или так называемые киберпреступления, которые </w:t>
      </w:r>
      <w:r w:rsidR="000A6047">
        <w:rPr>
          <w:rFonts w:ascii="Times New Roman" w:hAnsi="Times New Roman" w:cs="Times New Roman"/>
          <w:sz w:val="24"/>
          <w:szCs w:val="24"/>
        </w:rPr>
        <w:t>этапом на пути завладения</w:t>
      </w:r>
      <w:r w:rsidR="00192E75" w:rsidRPr="00192E75">
        <w:rPr>
          <w:rFonts w:ascii="Times New Roman" w:hAnsi="Times New Roman" w:cs="Times New Roman"/>
          <w:sz w:val="24"/>
          <w:szCs w:val="24"/>
        </w:rPr>
        <w:t xml:space="preserve"> чужим имуществом.</w:t>
      </w:r>
      <w:r w:rsidR="00F40ED8">
        <w:rPr>
          <w:rFonts w:ascii="Times New Roman" w:hAnsi="Times New Roman" w:cs="Times New Roman"/>
          <w:sz w:val="24"/>
          <w:szCs w:val="24"/>
        </w:rPr>
        <w:t xml:space="preserve"> Таковыми являются, например: </w:t>
      </w:r>
      <w:r w:rsidR="00192E75" w:rsidRPr="00192E75">
        <w:rPr>
          <w:rFonts w:ascii="Times New Roman" w:hAnsi="Times New Roman" w:cs="Times New Roman"/>
          <w:sz w:val="24"/>
          <w:szCs w:val="24"/>
        </w:rPr>
        <w:t xml:space="preserve"> неправомерный доступ к охраняемой законом компьютерной информации (ст. 272 УК РФ), создание, использование и распространение вредоносных компьютерных программ (ст. 273 УК РФ); нарушение правил эксплуатации средств хранения, обработки или передачи компьютерной информации и информационно-телекоммуникационных сетей (ст.274 УК РФ), а также неправомерное воздействие на критическую информационную инфраструктуру РФ </w:t>
      </w:r>
      <w:r w:rsidR="001B467E">
        <w:rPr>
          <w:rFonts w:ascii="Times New Roman" w:hAnsi="Times New Roman" w:cs="Times New Roman"/>
          <w:sz w:val="24"/>
          <w:szCs w:val="24"/>
        </w:rPr>
        <w:br/>
      </w:r>
      <w:r w:rsidR="00192E75" w:rsidRPr="00192E75">
        <w:rPr>
          <w:rFonts w:ascii="Times New Roman" w:hAnsi="Times New Roman" w:cs="Times New Roman"/>
          <w:sz w:val="24"/>
          <w:szCs w:val="24"/>
        </w:rPr>
        <w:t>(ст. 274.1 УК РФ).</w:t>
      </w:r>
    </w:p>
    <w:p w:rsidR="00192E75" w:rsidRDefault="00192E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E75" w:rsidRDefault="00192E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81F85">
        <w:rPr>
          <w:rFonts w:ascii="Times New Roman" w:hAnsi="Times New Roman" w:cs="Times New Roman"/>
          <w:sz w:val="24"/>
          <w:szCs w:val="24"/>
        </w:rPr>
        <w:t>4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F16838">
        <w:rPr>
          <w:rFonts w:ascii="Times New Roman" w:hAnsi="Times New Roman" w:cs="Times New Roman"/>
          <w:sz w:val="24"/>
          <w:szCs w:val="24"/>
        </w:rPr>
        <w:t>2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F168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E4997"/>
    <w:rsid w:val="000E56C7"/>
    <w:rsid w:val="000F14BC"/>
    <w:rsid w:val="00116636"/>
    <w:rsid w:val="00132E39"/>
    <w:rsid w:val="00136E68"/>
    <w:rsid w:val="00156A4B"/>
    <w:rsid w:val="0016174B"/>
    <w:rsid w:val="00180EA9"/>
    <w:rsid w:val="00192E75"/>
    <w:rsid w:val="001A212A"/>
    <w:rsid w:val="001B467E"/>
    <w:rsid w:val="001D588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DCB"/>
    <w:rsid w:val="003B6A04"/>
    <w:rsid w:val="003C2D99"/>
    <w:rsid w:val="003E42BB"/>
    <w:rsid w:val="00417A5E"/>
    <w:rsid w:val="00424DE4"/>
    <w:rsid w:val="0044653C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33DB1"/>
    <w:rsid w:val="006557C8"/>
    <w:rsid w:val="006C65A2"/>
    <w:rsid w:val="006C7C30"/>
    <w:rsid w:val="006D1479"/>
    <w:rsid w:val="006F399D"/>
    <w:rsid w:val="00701E71"/>
    <w:rsid w:val="007149C0"/>
    <w:rsid w:val="007177D9"/>
    <w:rsid w:val="00781F85"/>
    <w:rsid w:val="00793C92"/>
    <w:rsid w:val="00796AF4"/>
    <w:rsid w:val="007B7710"/>
    <w:rsid w:val="007C156E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7754"/>
    <w:rsid w:val="008C2D59"/>
    <w:rsid w:val="008D6C43"/>
    <w:rsid w:val="00944AA1"/>
    <w:rsid w:val="00952576"/>
    <w:rsid w:val="00981B89"/>
    <w:rsid w:val="00981CDC"/>
    <w:rsid w:val="00985038"/>
    <w:rsid w:val="009C1850"/>
    <w:rsid w:val="009C43E3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F55D0"/>
    <w:rsid w:val="00BF5F46"/>
    <w:rsid w:val="00C0499D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DA7860"/>
    <w:rsid w:val="00DC26F2"/>
    <w:rsid w:val="00E00432"/>
    <w:rsid w:val="00E4395D"/>
    <w:rsid w:val="00E53341"/>
    <w:rsid w:val="00E71C5E"/>
    <w:rsid w:val="00EA0F93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92A2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D4B6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591</cp:revision>
  <cp:lastPrinted>2025-01-22T08:50:00Z</cp:lastPrinted>
  <dcterms:created xsi:type="dcterms:W3CDTF">2024-06-28T07:26:00Z</dcterms:created>
  <dcterms:modified xsi:type="dcterms:W3CDTF">2025-02-28T06:05:00Z</dcterms:modified>
</cp:coreProperties>
</file>