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19" w:rsidRDefault="002F116A" w:rsidP="008A3619">
      <w:pPr>
        <w:pStyle w:val="western"/>
        <w:shd w:val="clear" w:color="auto" w:fill="FFFFFF"/>
        <w:spacing w:before="0" w:beforeAutospacing="0" w:after="0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43259E" wp14:editId="2F06EE93">
            <wp:simplePos x="0" y="0"/>
            <wp:positionH relativeFrom="column">
              <wp:posOffset>2375535</wp:posOffset>
            </wp:positionH>
            <wp:positionV relativeFrom="paragraph">
              <wp:align>top</wp:align>
            </wp:positionV>
            <wp:extent cx="361950" cy="447675"/>
            <wp:effectExtent l="0" t="0" r="0" b="9525"/>
            <wp:wrapSquare wrapText="bothSides"/>
            <wp:docPr id="1" name="Рисунок 1" descr="http://oo3.mail.yandex.net/static/92ae0521db03405ab287b5371c8772f7/tmplzZSCh_html_m1048b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3.mail.yandex.net/static/92ae0521db03405ab287b5371c8772f7/tmplzZSCh_html_m1048b23d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619">
        <w:rPr>
          <w:sz w:val="27"/>
          <w:szCs w:val="27"/>
        </w:rPr>
        <w:t xml:space="preserve">  </w:t>
      </w:r>
    </w:p>
    <w:p w:rsidR="002F116A" w:rsidRDefault="008A3619" w:rsidP="000F0DD8">
      <w:pPr>
        <w:pStyle w:val="western"/>
        <w:shd w:val="clear" w:color="auto" w:fill="FFFFFF"/>
        <w:spacing w:before="0" w:beforeAutospacing="0" w:after="0"/>
      </w:pPr>
      <w:r>
        <w:rPr>
          <w:sz w:val="27"/>
          <w:szCs w:val="27"/>
        </w:rPr>
        <w:br w:type="textWrapping" w:clear="all"/>
      </w:r>
      <w:r w:rsidR="000F0DD8">
        <w:rPr>
          <w:sz w:val="27"/>
          <w:szCs w:val="27"/>
        </w:rPr>
        <w:t xml:space="preserve">                                      </w:t>
      </w:r>
      <w:r w:rsidR="002F116A">
        <w:rPr>
          <w:sz w:val="27"/>
          <w:szCs w:val="27"/>
        </w:rPr>
        <w:t>СОБРАНИЕ ПРЕДСТАВИТЕЛЕЙ</w:t>
      </w:r>
    </w:p>
    <w:p w:rsidR="002F116A" w:rsidRPr="00C21B1F" w:rsidRDefault="002F116A" w:rsidP="002F116A">
      <w:pPr>
        <w:pStyle w:val="western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C21B1F">
        <w:rPr>
          <w:sz w:val="28"/>
          <w:szCs w:val="28"/>
        </w:rPr>
        <w:t xml:space="preserve">сельского поселения </w:t>
      </w:r>
      <w:r w:rsidR="00F920E5">
        <w:rPr>
          <w:sz w:val="28"/>
          <w:szCs w:val="28"/>
        </w:rPr>
        <w:t xml:space="preserve">Мокша </w:t>
      </w:r>
    </w:p>
    <w:p w:rsidR="002F116A" w:rsidRPr="00C21B1F" w:rsidRDefault="002F116A" w:rsidP="002F116A">
      <w:pPr>
        <w:pStyle w:val="western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C21B1F">
        <w:rPr>
          <w:sz w:val="28"/>
          <w:szCs w:val="28"/>
        </w:rPr>
        <w:t>муниципального района Большеглушицкий</w:t>
      </w:r>
    </w:p>
    <w:p w:rsidR="002F116A" w:rsidRPr="00C21B1F" w:rsidRDefault="002F116A" w:rsidP="002F116A">
      <w:pPr>
        <w:pStyle w:val="western"/>
        <w:shd w:val="clear" w:color="auto" w:fill="FFFFFF"/>
        <w:spacing w:before="0" w:beforeAutospacing="0" w:after="0"/>
        <w:jc w:val="center"/>
        <w:rPr>
          <w:sz w:val="28"/>
          <w:szCs w:val="28"/>
        </w:rPr>
      </w:pPr>
      <w:r w:rsidRPr="00C21B1F">
        <w:rPr>
          <w:sz w:val="28"/>
          <w:szCs w:val="28"/>
        </w:rPr>
        <w:t>Самарской области</w:t>
      </w:r>
    </w:p>
    <w:p w:rsidR="002F116A" w:rsidRDefault="008A3619" w:rsidP="002F116A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</w:t>
      </w:r>
      <w:r w:rsidR="002F116A">
        <w:rPr>
          <w:bCs/>
          <w:sz w:val="28"/>
          <w:szCs w:val="28"/>
        </w:rPr>
        <w:t xml:space="preserve"> </w:t>
      </w:r>
      <w:r w:rsidR="002F116A" w:rsidRPr="00C21B1F">
        <w:rPr>
          <w:bCs/>
          <w:sz w:val="28"/>
          <w:szCs w:val="28"/>
        </w:rPr>
        <w:t xml:space="preserve"> созыва</w:t>
      </w:r>
    </w:p>
    <w:p w:rsidR="002F116A" w:rsidRPr="00000F25" w:rsidRDefault="002F116A" w:rsidP="002F116A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proofErr w:type="gramStart"/>
      <w:r w:rsidRPr="00000F25">
        <w:rPr>
          <w:b/>
          <w:bCs/>
          <w:sz w:val="28"/>
          <w:szCs w:val="28"/>
        </w:rPr>
        <w:t>Р</w:t>
      </w:r>
      <w:proofErr w:type="gramEnd"/>
      <w:r w:rsidRPr="00000F25">
        <w:rPr>
          <w:b/>
          <w:bCs/>
          <w:sz w:val="28"/>
          <w:szCs w:val="28"/>
        </w:rPr>
        <w:t xml:space="preserve"> Е Ш Е Н И Е</w:t>
      </w:r>
    </w:p>
    <w:p w:rsidR="002F116A" w:rsidRPr="00C21B1F" w:rsidRDefault="00F920E5" w:rsidP="002F116A">
      <w:pPr>
        <w:pStyle w:val="western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2F116A" w:rsidRPr="00FA1AD2">
        <w:rPr>
          <w:bCs/>
          <w:sz w:val="28"/>
          <w:szCs w:val="28"/>
        </w:rPr>
        <w:t>т</w:t>
      </w:r>
      <w:r w:rsidR="007C69A0">
        <w:rPr>
          <w:bCs/>
          <w:sz w:val="28"/>
          <w:szCs w:val="28"/>
        </w:rPr>
        <w:t xml:space="preserve"> 25 мая</w:t>
      </w:r>
      <w:r w:rsidR="00056A2A">
        <w:rPr>
          <w:bCs/>
          <w:sz w:val="28"/>
          <w:szCs w:val="28"/>
        </w:rPr>
        <w:t xml:space="preserve"> </w:t>
      </w:r>
      <w:r w:rsidR="008A3619">
        <w:rPr>
          <w:bCs/>
          <w:sz w:val="28"/>
          <w:szCs w:val="28"/>
        </w:rPr>
        <w:t>2023</w:t>
      </w:r>
      <w:r w:rsidR="002F116A" w:rsidRPr="00C21B1F">
        <w:rPr>
          <w:bCs/>
          <w:sz w:val="28"/>
          <w:szCs w:val="28"/>
        </w:rPr>
        <w:t xml:space="preserve"> года №</w:t>
      </w:r>
      <w:r w:rsidR="007C69A0">
        <w:rPr>
          <w:bCs/>
          <w:sz w:val="28"/>
          <w:szCs w:val="28"/>
        </w:rPr>
        <w:t xml:space="preserve"> 133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E9F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</w:rPr>
        <w:t xml:space="preserve"> </w:t>
      </w:r>
      <w:r w:rsidRPr="00E4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порубочного билета  и/или разрешения на пересадку  деревьев и кустарников на территории  сельского поселения </w:t>
      </w:r>
      <w:r w:rsidR="00F92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Мокша </w:t>
      </w:r>
      <w:r w:rsidRPr="00E4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Большеглушицкий Самарской области</w:t>
      </w:r>
    </w:p>
    <w:p w:rsidR="002F7394" w:rsidRPr="00F34EE9" w:rsidRDefault="00F34EE9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</w:t>
      </w:r>
      <w:r w:rsidR="008A3619">
        <w:rPr>
          <w:rFonts w:ascii="Times New Roman" w:eastAsia="Times New Roman" w:hAnsi="Times New Roman" w:cs="Times New Roman"/>
          <w:sz w:val="28"/>
          <w:szCs w:val="28"/>
        </w:rPr>
        <w:t>ции",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>равилами благо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устройства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области, утвержденные решением Собрания представителей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от 13.02.2017 г. № 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361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 xml:space="preserve">Уставом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 Самарской области, Собрание представителей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proofErr w:type="gramEnd"/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6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 Большеглушицкий Самарской области</w:t>
      </w:r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16A" w:rsidRPr="00E4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F7394" w:rsidRPr="00F34EE9" w:rsidRDefault="002F7394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2F116A" w:rsidRPr="00E4660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2F116A" w:rsidRDefault="002F116A" w:rsidP="000F0DD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предоставления порубочного билета  и/или разрешения на пересадку  деревьев и кустарников на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амарской области </w:t>
      </w:r>
      <w:r w:rsidRPr="00E4660F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2F116A" w:rsidRPr="002F7394" w:rsidRDefault="002F116A" w:rsidP="000F0DD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42F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</w:t>
      </w:r>
      <w:r w:rsidR="002F7394">
        <w:rPr>
          <w:rFonts w:ascii="Times New Roman" w:hAnsi="Times New Roman" w:cs="Times New Roman"/>
          <w:sz w:val="28"/>
          <w:szCs w:val="28"/>
        </w:rPr>
        <w:t>Вести</w:t>
      </w:r>
      <w:r w:rsidR="00F920E5">
        <w:rPr>
          <w:rFonts w:ascii="Times New Roman" w:hAnsi="Times New Roman" w:cs="Times New Roman"/>
          <w:sz w:val="28"/>
          <w:szCs w:val="28"/>
        </w:rPr>
        <w:t xml:space="preserve"> сельского поселения Мокша</w:t>
      </w:r>
      <w:r w:rsidR="002F7394">
        <w:rPr>
          <w:rFonts w:ascii="Times New Roman" w:hAnsi="Times New Roman" w:cs="Times New Roman"/>
          <w:sz w:val="28"/>
          <w:szCs w:val="28"/>
        </w:rPr>
        <w:t xml:space="preserve">» и разместить на  официальном сайте </w:t>
      </w:r>
      <w:r w:rsidR="005D050D">
        <w:rPr>
          <w:rFonts w:ascii="Times New Roman" w:hAnsi="Times New Roman" w:cs="Times New Roman"/>
          <w:sz w:val="28"/>
          <w:szCs w:val="28"/>
        </w:rPr>
        <w:t>администрации</w:t>
      </w:r>
      <w:r w:rsidRPr="003B442F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F7394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 w:rsidR="00F920E5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2F7394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области.</w:t>
      </w:r>
    </w:p>
    <w:p w:rsidR="002F116A" w:rsidRDefault="002F116A" w:rsidP="000F0DD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42F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3B442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tbl>
      <w:tblPr>
        <w:tblW w:w="9707" w:type="dxa"/>
        <w:tblLook w:val="0000" w:firstRow="0" w:lastRow="0" w:firstColumn="0" w:lastColumn="0" w:noHBand="0" w:noVBand="0"/>
      </w:tblPr>
      <w:tblGrid>
        <w:gridCol w:w="5029"/>
        <w:gridCol w:w="4678"/>
      </w:tblGrid>
      <w:tr w:rsidR="002F7394" w:rsidRPr="00B67DC3" w:rsidTr="00075BF4">
        <w:trPr>
          <w:trHeight w:val="2028"/>
        </w:trPr>
        <w:tc>
          <w:tcPr>
            <w:tcW w:w="5029" w:type="dxa"/>
          </w:tcPr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 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Собрания представителей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2F7394" w:rsidRPr="00F34EE9" w:rsidRDefault="00F920E5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Мокша </w:t>
            </w:r>
            <w:r w:rsidR="002F7394"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  Большеглушицкий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2F7394" w:rsidRPr="00F34EE9" w:rsidRDefault="00F920E5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______________В.М. Перепёлкин</w:t>
            </w:r>
          </w:p>
        </w:tc>
        <w:tc>
          <w:tcPr>
            <w:tcW w:w="4678" w:type="dxa"/>
          </w:tcPr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 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2F7394" w:rsidRPr="00F34EE9" w:rsidRDefault="00F920E5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Мокша </w:t>
            </w:r>
            <w:r w:rsidR="002F7394"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Большеглушицкий  </w:t>
            </w:r>
          </w:p>
          <w:p w:rsidR="002F7394" w:rsidRPr="00F34EE9" w:rsidRDefault="002F7394" w:rsidP="0007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2F7394" w:rsidRPr="00F34EE9" w:rsidRDefault="002F7394" w:rsidP="000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F7394" w:rsidRPr="00F34EE9" w:rsidRDefault="002F7394" w:rsidP="000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  <w:p w:rsidR="002F7394" w:rsidRPr="00F34EE9" w:rsidRDefault="00F920E5" w:rsidP="0007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_______________  О.А. Девяткин</w:t>
            </w:r>
          </w:p>
        </w:tc>
      </w:tr>
    </w:tbl>
    <w:p w:rsidR="00F74D0E" w:rsidRDefault="00F74D0E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</w:p>
    <w:p w:rsidR="002F116A" w:rsidRPr="002266E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2F116A" w:rsidRPr="002266EA">
        <w:rPr>
          <w:rFonts w:ascii="Times New Roman" w:eastAsia="Times New Roman" w:hAnsi="Times New Roman" w:cs="Times New Roman"/>
          <w:color w:val="442E19"/>
          <w:sz w:val="20"/>
          <w:szCs w:val="20"/>
        </w:rPr>
        <w:t>Приложение</w:t>
      </w:r>
    </w:p>
    <w:p w:rsidR="002F116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</w:t>
      </w:r>
      <w:r w:rsidR="002F116A" w:rsidRPr="002266EA"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к решению </w:t>
      </w:r>
      <w:r w:rsidR="002F116A">
        <w:rPr>
          <w:rFonts w:ascii="Times New Roman" w:eastAsia="Times New Roman" w:hAnsi="Times New Roman" w:cs="Times New Roman"/>
          <w:color w:val="442E19"/>
          <w:sz w:val="20"/>
          <w:szCs w:val="20"/>
        </w:rPr>
        <w:t>Собрания представителей</w:t>
      </w:r>
    </w:p>
    <w:p w:rsidR="002F116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</w:t>
      </w:r>
      <w:r w:rsidR="002F116A"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сельского поселения </w:t>
      </w:r>
    </w:p>
    <w:p w:rsidR="002F116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</w:t>
      </w:r>
      <w:r w:rsidR="00F920E5"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Мокша </w:t>
      </w:r>
    </w:p>
    <w:p w:rsidR="002F116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м</w:t>
      </w:r>
      <w:r w:rsidR="002F116A"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униципального района </w:t>
      </w:r>
    </w:p>
    <w:p w:rsidR="002F116A" w:rsidRPr="002266E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</w:t>
      </w:r>
      <w:r w:rsidR="002F116A">
        <w:rPr>
          <w:rFonts w:ascii="Times New Roman" w:eastAsia="Times New Roman" w:hAnsi="Times New Roman" w:cs="Times New Roman"/>
          <w:color w:val="442E19"/>
          <w:sz w:val="20"/>
          <w:szCs w:val="20"/>
        </w:rPr>
        <w:t>Большеглушицкий  Самарской области</w:t>
      </w:r>
    </w:p>
    <w:p w:rsidR="002F116A" w:rsidRPr="002266EA" w:rsidRDefault="002F7394" w:rsidP="002F7394">
      <w:pPr>
        <w:spacing w:after="0" w:line="240" w:lineRule="auto"/>
        <w:rPr>
          <w:rFonts w:ascii="Times New Roman" w:eastAsia="Times New Roman" w:hAnsi="Times New Roman" w:cs="Times New Roman"/>
          <w:color w:val="442E19"/>
          <w:sz w:val="20"/>
          <w:szCs w:val="20"/>
        </w:rPr>
      </w:pPr>
      <w:r>
        <w:rPr>
          <w:rFonts w:ascii="Times New Roman" w:eastAsia="Times New Roman" w:hAnsi="Times New Roman" w:cs="Times New Roman"/>
          <w:color w:val="442E19"/>
          <w:sz w:val="20"/>
          <w:szCs w:val="20"/>
        </w:rPr>
        <w:t xml:space="preserve">                                                                                                                  </w:t>
      </w:r>
      <w:r w:rsidR="007C69A0">
        <w:rPr>
          <w:rFonts w:ascii="Times New Roman" w:eastAsia="Times New Roman" w:hAnsi="Times New Roman" w:cs="Times New Roman"/>
          <w:color w:val="442E19"/>
          <w:sz w:val="20"/>
          <w:szCs w:val="20"/>
        </w:rPr>
        <w:t>от 25 мая 2023 г. № 133</w:t>
      </w:r>
      <w:bookmarkStart w:id="0" w:name="_GoBack"/>
      <w:bookmarkEnd w:id="0"/>
    </w:p>
    <w:p w:rsidR="002F116A" w:rsidRPr="00056A2A" w:rsidRDefault="002F116A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2F116A" w:rsidRDefault="002F116A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порубочного билета  и (или) разрешения  на пересадку деревьев и кустарников   на территории  сельского поселения </w:t>
      </w:r>
      <w:r w:rsidR="00F92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Большеглушицкий Самарской области</w:t>
      </w:r>
    </w:p>
    <w:p w:rsidR="002F7394" w:rsidRPr="00056A2A" w:rsidRDefault="002F7394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056A2A" w:rsidRDefault="002F7394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F116A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Порядок  предоставления порубочного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>билета  и (или) разрешения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 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2F7394" w:rsidRPr="002F7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Уставом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r w:rsidR="00AB06B0">
        <w:rPr>
          <w:rFonts w:ascii="Times New Roman" w:eastAsia="Times New Roman" w:hAnsi="Times New Roman" w:cs="Times New Roman"/>
          <w:sz w:val="28"/>
          <w:szCs w:val="28"/>
        </w:rPr>
        <w:t>, Правилами благоустройства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области,</w:t>
      </w:r>
      <w:r w:rsidR="00AB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9DC" w:rsidRPr="00F34EE9">
        <w:rPr>
          <w:rFonts w:ascii="Times New Roman" w:eastAsia="Times New Roman" w:hAnsi="Times New Roman" w:cs="Times New Roman"/>
          <w:sz w:val="28"/>
          <w:szCs w:val="28"/>
        </w:rPr>
        <w:t>утвержденные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proofErr w:type="gramEnd"/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B06B0" w:rsidRPr="00F34EE9">
        <w:rPr>
          <w:rFonts w:ascii="Times New Roman" w:eastAsia="Times New Roman" w:hAnsi="Times New Roman" w:cs="Times New Roman"/>
          <w:sz w:val="28"/>
          <w:szCs w:val="28"/>
        </w:rPr>
        <w:t xml:space="preserve">обрания представителей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Большеглуш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ицкий Самарской области от 13.02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7  № 81</w:t>
      </w:r>
      <w:r w:rsidR="00F34EE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. Вырубка (снос) деревьев и кустарников на территории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Большеглушицкий Сама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рской области (далее – </w:t>
      </w:r>
      <w:r w:rsidR="001573C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) производится на основании порубочного билета на вырубку (снос) деревьев и кустарников на территории (далее - </w:t>
      </w:r>
      <w:r w:rsidR="000066E9">
        <w:rPr>
          <w:rFonts w:ascii="Times New Roman" w:eastAsia="Times New Roman" w:hAnsi="Times New Roman" w:cs="Times New Roman"/>
          <w:sz w:val="28"/>
          <w:szCs w:val="28"/>
        </w:rPr>
        <w:t>порубочный билет), выдаваемого А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Большеглушицкий Самарской области (далее – Администрация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4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B7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1 к Порядку. </w:t>
      </w:r>
    </w:p>
    <w:p w:rsidR="00524318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Пересадка деревьев и кустарников на территории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производится на основании разрешения на пересадку  деревьев и кустарников на территории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(далее - разреше</w:t>
      </w:r>
      <w:r w:rsidR="000066E9">
        <w:rPr>
          <w:rFonts w:ascii="Times New Roman" w:eastAsia="Times New Roman" w:hAnsi="Times New Roman" w:cs="Times New Roman"/>
          <w:sz w:val="28"/>
          <w:szCs w:val="28"/>
        </w:rPr>
        <w:t>ние на пересадку), выдаваемого А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2 к Порядку. </w:t>
      </w:r>
    </w:p>
    <w:p w:rsidR="00FA1F4B" w:rsidRDefault="001F0195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FE9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45">
        <w:rPr>
          <w:rFonts w:ascii="Times New Roman" w:hAnsi="Times New Roman" w:cs="Times New Roman"/>
          <w:sz w:val="28"/>
          <w:szCs w:val="28"/>
        </w:rPr>
        <w:t xml:space="preserve">Процедура предоставления порубочного билета и (или) разрешения на пересадку деревьев и кустарников осуществляется на территории </w:t>
      </w:r>
      <w:r w:rsidR="00FA1F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20E5">
        <w:rPr>
          <w:rFonts w:ascii="Times New Roman" w:hAnsi="Times New Roman" w:cs="Times New Roman"/>
          <w:sz w:val="28"/>
          <w:szCs w:val="28"/>
        </w:rPr>
        <w:t xml:space="preserve">Мокша </w:t>
      </w:r>
      <w:r w:rsidR="00FA1F4B">
        <w:rPr>
          <w:rFonts w:ascii="Times New Roman" w:hAnsi="Times New Roman" w:cs="Times New Roman"/>
          <w:sz w:val="28"/>
          <w:szCs w:val="28"/>
        </w:rPr>
        <w:t xml:space="preserve"> уполномоченным органом – Администрацией сельского поселения </w:t>
      </w:r>
      <w:r w:rsidR="00F920E5">
        <w:rPr>
          <w:rFonts w:ascii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hAnsi="Times New Roman" w:cs="Times New Roman"/>
          <w:sz w:val="28"/>
          <w:szCs w:val="28"/>
        </w:rPr>
        <w:t xml:space="preserve"> </w:t>
      </w:r>
      <w:r w:rsidR="00FA1F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1D5" w:rsidRDefault="00FA1F4B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 w:rsidR="00B73F45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73F45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B73F45">
        <w:rPr>
          <w:rFonts w:ascii="Times New Roman" w:hAnsi="Times New Roman" w:cs="Times New Roman"/>
          <w:sz w:val="28"/>
          <w:szCs w:val="28"/>
        </w:rPr>
        <w:t xml:space="preserve"> порубочн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73F45">
        <w:rPr>
          <w:rFonts w:ascii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3F45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</w:t>
      </w:r>
      <w:r w:rsidR="000071D5">
        <w:rPr>
          <w:rFonts w:ascii="Times New Roman" w:hAnsi="Times New Roman" w:cs="Times New Roman"/>
          <w:sz w:val="28"/>
          <w:szCs w:val="28"/>
        </w:rPr>
        <w:t xml:space="preserve"> </w:t>
      </w:r>
      <w:r w:rsidR="00B73F45">
        <w:rPr>
          <w:rFonts w:ascii="Times New Roman" w:hAnsi="Times New Roman" w:cs="Times New Roman"/>
          <w:sz w:val="28"/>
          <w:szCs w:val="28"/>
        </w:rPr>
        <w:t>для строительства (реконструкции) объекта капитального строительства либо для целей, не связанных со строительством (реконструкцией) объектов капитального строительства, в том числе в целях:</w:t>
      </w:r>
      <w:r w:rsidR="000071D5" w:rsidRPr="00007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1D5" w:rsidRDefault="000071D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удаления аварийных, больных деревьев и кустарников;</w:t>
      </w:r>
    </w:p>
    <w:p w:rsidR="000071D5" w:rsidRDefault="000071D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эпидемиологических требований к освещенности и инсоляции жилых и иных помещений, зданий;</w:t>
      </w:r>
    </w:p>
    <w:p w:rsidR="000071D5" w:rsidRDefault="000071D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организации парково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парковочных мест);</w:t>
      </w:r>
    </w:p>
    <w:p w:rsidR="000071D5" w:rsidRDefault="000071D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проведения работ по ремонту и реконструкции в охранной зоне сетей инженерно- 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 технического обеспечения в их охранных зонах;</w:t>
      </w:r>
    </w:p>
    <w:p w:rsidR="000071D5" w:rsidRDefault="000071D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предотвращения угрозы разрушения корневой системы деревьев и кустарников фундаментов зданий, строений, сооружений, асфальтового покрытия тротуаров и проезжей части. </w:t>
      </w:r>
    </w:p>
    <w:p w:rsidR="001F0195" w:rsidRDefault="001F0195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предост</w:t>
      </w:r>
      <w:r w:rsidR="006D6223">
        <w:rPr>
          <w:rFonts w:ascii="Times New Roman" w:eastAsia="Times New Roman" w:hAnsi="Times New Roman" w:cs="Times New Roman"/>
          <w:sz w:val="28"/>
          <w:szCs w:val="28"/>
        </w:rPr>
        <w:t>авления порубочного билета и (или) разрешения на пересадку деревьев и кустарнико</w:t>
      </w:r>
      <w:r w:rsidR="009236F4">
        <w:rPr>
          <w:rFonts w:ascii="Times New Roman" w:eastAsia="Times New Roman" w:hAnsi="Times New Roman" w:cs="Times New Roman"/>
          <w:sz w:val="28"/>
          <w:szCs w:val="28"/>
        </w:rPr>
        <w:t>в осуществляется на землях или земельных участках, находящихся в государственной или муниципальной собственности, за исключением земельных участков</w:t>
      </w:r>
      <w:r w:rsidR="006B53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36F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</w:t>
      </w:r>
      <w:r w:rsidR="000071D5">
        <w:rPr>
          <w:rFonts w:ascii="Times New Roman" w:eastAsia="Times New Roman" w:hAnsi="Times New Roman" w:cs="Times New Roman"/>
          <w:sz w:val="28"/>
          <w:szCs w:val="28"/>
        </w:rPr>
        <w:t xml:space="preserve">а, садоводства, огородничества. </w:t>
      </w:r>
      <w:r w:rsidR="006B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349" w:rsidRPr="00056A2A" w:rsidRDefault="006B5349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ПОРЯДОК РАССМОТРЕНИЯ ВОПРОСОВ И ПРИНЯТИЯ РЕШЕНИЯ О В</w:t>
      </w:r>
      <w:r w:rsidR="00951F67">
        <w:rPr>
          <w:rFonts w:ascii="Times New Roman" w:eastAsia="Times New Roman" w:hAnsi="Times New Roman" w:cs="Times New Roman"/>
          <w:b/>
          <w:bCs/>
          <w:sz w:val="28"/>
          <w:szCs w:val="28"/>
        </w:rPr>
        <w:t>ЫДАЧЕ ПОРУБОЧНОГО БИЛЕТА  И (ИЛИ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РАЗРЕШЕНИЯ НА ПЕРЕСАДКУ  </w:t>
      </w:r>
      <w:r w:rsidR="000F472D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ДЕРЕВЬЕВ И КУСТАРНИКОВ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ОСУЩЕСТВЛЕНИИ СТРОИТЕЛЬСТВА, РЕКОНСТРУКЦИИ ИЛИ КАПИТАЛЬНОГО РЕМОНТА ОБЪЕКТОВ КАПИТАЛЬНОГО СТРОИТЕЛЬСТВА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9DC" w:rsidRDefault="00056A2A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9DC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1549DC" w:rsidRPr="00154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472D" w:rsidRPr="00154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49DC">
        <w:rPr>
          <w:rFonts w:ascii="Times New Roman" w:hAnsi="Times New Roman" w:cs="Times New Roman"/>
          <w:sz w:val="28"/>
          <w:szCs w:val="28"/>
        </w:rPr>
        <w:t>Физическое и юридическое лицо, заинтересованное в получении порубочного билета и (или) разрешения на пересадку деревьев и кустарников (далее - заявитель), самостоятельно или через уполномоче</w:t>
      </w:r>
      <w:r w:rsidR="000066E9">
        <w:rPr>
          <w:rFonts w:ascii="Times New Roman" w:hAnsi="Times New Roman" w:cs="Times New Roman"/>
          <w:sz w:val="28"/>
          <w:szCs w:val="28"/>
        </w:rPr>
        <w:t xml:space="preserve">нного им представителя подает </w:t>
      </w:r>
      <w:r w:rsidR="001549D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549DC" w:rsidRPr="001549D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066E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B73F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20E5">
        <w:rPr>
          <w:rFonts w:ascii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hAnsi="Times New Roman" w:cs="Times New Roman"/>
          <w:sz w:val="28"/>
          <w:szCs w:val="28"/>
        </w:rPr>
        <w:t xml:space="preserve"> </w:t>
      </w:r>
      <w:r w:rsidR="000066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49DC" w:rsidRPr="001549DC">
        <w:rPr>
          <w:rFonts w:ascii="Times New Roman" w:hAnsi="Times New Roman" w:cs="Times New Roman"/>
          <w:sz w:val="28"/>
          <w:szCs w:val="28"/>
        </w:rPr>
        <w:t xml:space="preserve"> </w:t>
      </w:r>
      <w:r w:rsidR="00951F67">
        <w:rPr>
          <w:rFonts w:ascii="Times New Roman" w:hAnsi="Times New Roman" w:cs="Times New Roman"/>
          <w:sz w:val="28"/>
          <w:szCs w:val="28"/>
        </w:rPr>
        <w:t>по форме, предусмотренной П</w:t>
      </w:r>
      <w:r w:rsidR="001549DC">
        <w:rPr>
          <w:rFonts w:ascii="Times New Roman" w:hAnsi="Times New Roman" w:cs="Times New Roman"/>
          <w:sz w:val="28"/>
          <w:szCs w:val="28"/>
        </w:rPr>
        <w:t>риложением 1 к настоящему Порядку, с приложением следующих документов:</w:t>
      </w:r>
    </w:p>
    <w:p w:rsidR="001549DC" w:rsidRDefault="001549DC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документа удостоверяющего личность заявителя</w:t>
      </w:r>
      <w:r w:rsidR="00951F67">
        <w:rPr>
          <w:rFonts w:ascii="Times New Roman" w:hAnsi="Times New Roman" w:cs="Times New Roman"/>
          <w:sz w:val="28"/>
          <w:szCs w:val="28"/>
        </w:rPr>
        <w:t xml:space="preserve"> (заявителей), являющегося физическим лицом</w:t>
      </w:r>
      <w:r w:rsidR="00E354FD">
        <w:rPr>
          <w:rFonts w:ascii="Times New Roman" w:hAnsi="Times New Roman" w:cs="Times New Roman"/>
          <w:sz w:val="28"/>
          <w:szCs w:val="28"/>
        </w:rPr>
        <w:t xml:space="preserve">, либо личность представителя физического или юридического лица, а также </w:t>
      </w:r>
      <w:proofErr w:type="gramStart"/>
      <w:r w:rsidR="00E354FD">
        <w:rPr>
          <w:rFonts w:ascii="Times New Roman" w:hAnsi="Times New Roman" w:cs="Times New Roman"/>
          <w:sz w:val="28"/>
          <w:szCs w:val="28"/>
        </w:rPr>
        <w:t>доверенность</w:t>
      </w:r>
      <w:proofErr w:type="gramEnd"/>
      <w:r w:rsidR="00E354FD">
        <w:rPr>
          <w:rFonts w:ascii="Times New Roman" w:hAnsi="Times New Roman" w:cs="Times New Roman"/>
          <w:sz w:val="28"/>
          <w:szCs w:val="28"/>
        </w:rPr>
        <w:t xml:space="preserve"> подтверждающая полномочия; </w:t>
      </w:r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к удалению дерево</w:t>
      </w:r>
      <w:r w:rsidR="0095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(деревья) и (или)  кустарник (кустарники), включая соглашение об установлении сервитута (если оно заключалось);</w:t>
      </w:r>
      <w:proofErr w:type="gramEnd"/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 (в случае если удаление (пересадка) дерева (деревьев) и (или) кустарника (кустарников)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для строительства (реконструкции) объекта капитального строительства) (предоставляется в целях строительства);</w:t>
      </w:r>
      <w:proofErr w:type="gramEnd"/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E3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 объекта капитального строительства (в случае если удаление (пересадка) дерева (деревьев) и (или) кустарника (кустарников) осуществляется для строительства (реконструкции) объекта капитального строительства);</w:t>
      </w:r>
      <w:proofErr w:type="gramEnd"/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E3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(информация, содержащаяся в нем), свидетельствующий об уплате восстановительной стоимости, за исклю</w:t>
      </w:r>
      <w:r w:rsidR="00A13874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главой 5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13874" w:rsidRDefault="00A13874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схема благоустройства и озеленения земельного участка, на котором находится (находятся) предполагаемое</w:t>
      </w:r>
      <w:r w:rsidR="00923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схеме благоустройства земельного участка устанавливаются правилами благоустройства (в случае если удаление (пересадка) дерева (деревьев) и (или) кустарника (кустарников) осуществляется для строительства (реконструкции) объекта капитального строительства)</w:t>
      </w:r>
      <w:r w:rsidR="000071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3874" w:rsidRDefault="00A13874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1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 размещения предполагаемог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к удалению дерева (деревьев) и (или) кустарника (кустарников) (ситуационный план).</w:t>
      </w:r>
    </w:p>
    <w:p w:rsidR="00A13874" w:rsidRDefault="00A13874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допускается требовать с заявителя представления иных документов, за исключением предусмотренных настоящим пунктом.</w:t>
      </w:r>
    </w:p>
    <w:p w:rsidR="00FD4409" w:rsidRDefault="00A13874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87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D4409" w:rsidRPr="00FD4409">
        <w:rPr>
          <w:rFonts w:ascii="Times New Roman" w:hAnsi="Times New Roman" w:cs="Times New Roman"/>
          <w:bCs/>
          <w:sz w:val="28"/>
          <w:szCs w:val="28"/>
        </w:rPr>
        <w:t xml:space="preserve">Документы и информация, указанные в </w:t>
      </w:r>
      <w:r w:rsidR="00DA5B41">
        <w:rPr>
          <w:rFonts w:ascii="Times New Roman" w:hAnsi="Times New Roman" w:cs="Times New Roman"/>
          <w:bCs/>
          <w:sz w:val="28"/>
          <w:szCs w:val="28"/>
        </w:rPr>
        <w:t xml:space="preserve">подпунктах 2 - </w:t>
      </w:r>
      <w:r w:rsidR="00FD4409">
        <w:rPr>
          <w:rFonts w:ascii="Times New Roman" w:hAnsi="Times New Roman" w:cs="Times New Roman"/>
          <w:bCs/>
          <w:sz w:val="28"/>
          <w:szCs w:val="28"/>
        </w:rPr>
        <w:t>4, 6</w:t>
      </w:r>
      <w:r w:rsidR="00FD4409" w:rsidRPr="00FD4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409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hyperlink r:id="rId10" w:history="1">
        <w:r w:rsidR="00FD4409" w:rsidRPr="00FD4409">
          <w:rPr>
            <w:rFonts w:ascii="Times New Roman" w:hAnsi="Times New Roman" w:cs="Times New Roman"/>
            <w:bCs/>
            <w:sz w:val="28"/>
            <w:szCs w:val="28"/>
          </w:rPr>
          <w:t>2.1</w:t>
        </w:r>
      </w:hyperlink>
      <w:r w:rsidR="00FD4409" w:rsidRPr="00FD440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</w:t>
      </w:r>
      <w:r w:rsidR="00FD4409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409" w:rsidRDefault="00FD4409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409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proofErr w:type="gramStart"/>
      <w:r w:rsidRPr="00FD4409">
        <w:rPr>
          <w:rFonts w:ascii="Times New Roman" w:hAnsi="Times New Roman" w:cs="Times New Roman"/>
          <w:bCs/>
          <w:sz w:val="28"/>
          <w:szCs w:val="28"/>
        </w:rPr>
        <w:t>Решение о предоставлении порубочного билета и (или) разрешения на пересадку деревьев и кустарни</w:t>
      </w:r>
      <w:r w:rsidR="000066E9">
        <w:rPr>
          <w:rFonts w:ascii="Times New Roman" w:hAnsi="Times New Roman" w:cs="Times New Roman"/>
          <w:bCs/>
          <w:sz w:val="28"/>
          <w:szCs w:val="28"/>
        </w:rPr>
        <w:t>ков принимается А</w:t>
      </w:r>
      <w:r w:rsidR="00CF0D33">
        <w:rPr>
          <w:rFonts w:ascii="Times New Roman" w:hAnsi="Times New Roman" w:cs="Times New Roman"/>
          <w:bCs/>
          <w:sz w:val="28"/>
          <w:szCs w:val="28"/>
        </w:rPr>
        <w:t xml:space="preserve">дминистрацией сельского поселения </w:t>
      </w:r>
      <w:r w:rsidR="00F920E5">
        <w:rPr>
          <w:rFonts w:ascii="Times New Roman" w:hAnsi="Times New Roman" w:cs="Times New Roman"/>
          <w:bCs/>
          <w:sz w:val="28"/>
          <w:szCs w:val="28"/>
        </w:rPr>
        <w:t xml:space="preserve">Мокша </w:t>
      </w:r>
      <w:r w:rsidR="00C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4409">
        <w:rPr>
          <w:rFonts w:ascii="Times New Roman" w:hAnsi="Times New Roman" w:cs="Times New Roman"/>
          <w:bCs/>
          <w:sz w:val="28"/>
          <w:szCs w:val="28"/>
        </w:rPr>
        <w:t>в течение 15 рабочих дней со дня регистрации уполномоченным органом заявления о предоставлении порубочного билета и (или) разрешения на пересадку деревьев и кустарников и в течение 3 рабочих дней со дня принятия указанного решения по выбору заявителя выдается на руки или направляется</w:t>
      </w:r>
      <w:proofErr w:type="gramEnd"/>
      <w:r w:rsidRPr="00FD4409">
        <w:rPr>
          <w:rFonts w:ascii="Times New Roman" w:hAnsi="Times New Roman" w:cs="Times New Roman"/>
          <w:bCs/>
          <w:sz w:val="28"/>
          <w:szCs w:val="28"/>
        </w:rPr>
        <w:t xml:space="preserve"> заявителю заказным письмом с приложением документов, предусмотренных </w:t>
      </w:r>
      <w:hyperlink r:id="rId11" w:history="1">
        <w:r w:rsidRPr="00CF0D33">
          <w:rPr>
            <w:rFonts w:ascii="Times New Roman" w:hAnsi="Times New Roman" w:cs="Times New Roman"/>
            <w:bCs/>
            <w:sz w:val="28"/>
            <w:szCs w:val="28"/>
          </w:rPr>
          <w:t>подпунктами 1</w:t>
        </w:r>
      </w:hyperlink>
      <w:r w:rsidRPr="00CF0D3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F0D33">
        <w:rPr>
          <w:rFonts w:ascii="Times New Roman" w:hAnsi="Times New Roman" w:cs="Times New Roman"/>
          <w:bCs/>
          <w:sz w:val="28"/>
          <w:szCs w:val="28"/>
        </w:rPr>
        <w:t xml:space="preserve"> 2 пункта</w:t>
      </w:r>
      <w:r w:rsidRPr="00C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CF0D33">
          <w:rPr>
            <w:rFonts w:ascii="Times New Roman" w:hAnsi="Times New Roman" w:cs="Times New Roman"/>
            <w:bCs/>
            <w:sz w:val="28"/>
            <w:szCs w:val="28"/>
          </w:rPr>
          <w:t>2.1</w:t>
        </w:r>
      </w:hyperlink>
      <w:r w:rsidRPr="00FD440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CF0D33">
        <w:t xml:space="preserve"> </w:t>
      </w:r>
      <w:r w:rsidRPr="00CF0D33">
        <w:rPr>
          <w:rFonts w:ascii="Times New Roman" w:hAnsi="Times New Roman" w:cs="Times New Roman"/>
          <w:bCs/>
          <w:sz w:val="28"/>
          <w:szCs w:val="28"/>
        </w:rPr>
        <w:t>Процедура предоставления порубочного билета и (или) разрешения на пересадку деревьев и кустарников осуществляется за плату, за исключением случаев: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 xml:space="preserve">1) обеспечения санитарно-эпидемиологических требований к освещенности и инсоляции жилых и иных помещений, зданий в </w:t>
      </w:r>
      <w:r w:rsidRPr="00CF0D33">
        <w:rPr>
          <w:rFonts w:ascii="Times New Roman" w:hAnsi="Times New Roman" w:cs="Times New Roman"/>
          <w:bCs/>
          <w:sz w:val="28"/>
          <w:szCs w:val="28"/>
        </w:rPr>
        <w:lastRenderedPageBreak/>
        <w:t>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>2) удаления аварийных, больных деревьев и кустарников;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>3) пересадки деревьев и кустарников;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CF0D33" w:rsidRP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:rsidR="00CF0D33" w:rsidRDefault="00CF0D3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0D33">
        <w:rPr>
          <w:rFonts w:ascii="Times New Roman" w:hAnsi="Times New Roman" w:cs="Times New Roman"/>
          <w:bCs/>
          <w:sz w:val="28"/>
          <w:szCs w:val="28"/>
        </w:rPr>
        <w:t>Платой является восстановительная стоимость, зачисляемая на бюджетный</w:t>
      </w:r>
      <w:r w:rsidR="00A45103">
        <w:rPr>
          <w:rFonts w:ascii="Times New Roman" w:hAnsi="Times New Roman" w:cs="Times New Roman"/>
          <w:bCs/>
          <w:sz w:val="28"/>
          <w:szCs w:val="28"/>
        </w:rPr>
        <w:t xml:space="preserve"> счет </w:t>
      </w:r>
      <w:r w:rsidR="000066E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4510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F920E5">
        <w:rPr>
          <w:rFonts w:ascii="Times New Roman" w:hAnsi="Times New Roman" w:cs="Times New Roman"/>
          <w:bCs/>
          <w:sz w:val="28"/>
          <w:szCs w:val="28"/>
        </w:rPr>
        <w:t>Мокша</w:t>
      </w:r>
      <w:proofErr w:type="gramStart"/>
      <w:r w:rsidR="00F920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0D3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F0D33">
        <w:rPr>
          <w:rFonts w:ascii="Times New Roman" w:hAnsi="Times New Roman" w:cs="Times New Roman"/>
          <w:bCs/>
          <w:sz w:val="28"/>
          <w:szCs w:val="28"/>
        </w:rPr>
        <w:t xml:space="preserve"> Порядок определения восстановительной стоимости определяется муниципальным правовым актом.</w:t>
      </w:r>
    </w:p>
    <w:p w:rsidR="00A45103" w:rsidRPr="00A45103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A45103">
        <w:rPr>
          <w:rFonts w:ascii="Times New Roman" w:hAnsi="Times New Roman" w:cs="Times New Roman"/>
          <w:bCs/>
          <w:sz w:val="28"/>
          <w:szCs w:val="28"/>
        </w:rPr>
        <w:t xml:space="preserve">Заявитель при строительстве, реконструкции объектов капитального строительства по собственной инициативе вправе </w:t>
      </w:r>
      <w:proofErr w:type="gramStart"/>
      <w:r w:rsidRPr="00A45103">
        <w:rPr>
          <w:rFonts w:ascii="Times New Roman" w:hAnsi="Times New Roman" w:cs="Times New Roman"/>
          <w:bCs/>
          <w:sz w:val="28"/>
          <w:szCs w:val="28"/>
        </w:rPr>
        <w:t>предоставить правоустанавливающие документы</w:t>
      </w:r>
      <w:proofErr w:type="gramEnd"/>
      <w:r w:rsidRPr="00A45103">
        <w:rPr>
          <w:rFonts w:ascii="Times New Roman" w:hAnsi="Times New Roman" w:cs="Times New Roman"/>
          <w:bCs/>
          <w:sz w:val="28"/>
          <w:szCs w:val="28"/>
        </w:rPr>
        <w:t xml:space="preserve"> на земельный участок, разрешение на строительство, реконструкцию объекта капитального строительства.</w:t>
      </w:r>
    </w:p>
    <w:p w:rsidR="00A45103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>В случае если указанные в настоящем пункте документы заявителем не представлены, то они запрашиваются органом местного самоуправления в организациях, в распоряжении которых находятся указанные документы, самостоятельно в рамках межведомственного взаимодействия.</w:t>
      </w:r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4FD" w:rsidRDefault="00E354FD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3. ОСНОВНЫЕ ТРЕБОВАНИЯ</w:t>
      </w:r>
      <w:r w:rsidR="009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РАБОТАМ ПО ВЫРУБКЕ (СНОСУ) И (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="009236F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ПЕРЕСАДКЕ ДЕРЕВЬЕВ И КУСТАРНИКОВ НА ТЕРРИТОРИИ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БОЛЬШАЯ  ГЛУШИЦА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вырубки (сноса) и/или пересадки  деревьев и кустарников на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производится при наличии оформленных в установленном порядке порубочного билета и/или разрешения на пересадку.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="00B214D2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Вывоз срубленного дерева и порубочных остатков производятся в течение суток с момента начала работ</w:t>
      </w:r>
      <w:r w:rsidR="004A4535" w:rsidRPr="00056A2A">
        <w:rPr>
          <w:rFonts w:ascii="Times New Roman" w:eastAsia="Times New Roman" w:hAnsi="Times New Roman" w:cs="Times New Roman"/>
          <w:sz w:val="28"/>
          <w:szCs w:val="28"/>
        </w:rPr>
        <w:t xml:space="preserve">  производителем работ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. Хранить срубленную древесину и порубочные остатки на месте производства работ запрещается. Все работы по 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3.3</w:t>
      </w:r>
      <w:r w:rsidR="00B214D2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завершении работ составляется акт освидетельствования места вырубки (сноса) и/или пересадки, который подписывается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собственником, арендатором и пользователем, застройщиком земельного участка либо их представителями, производителем работ.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3.4</w:t>
      </w:r>
      <w:r w:rsidR="00B214D2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В случае повреждения газона, деревьев и кустарников на прилегающих к месту вырубки и/или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</w:t>
      </w:r>
      <w:r w:rsidR="000066E9">
        <w:rPr>
          <w:rFonts w:ascii="Times New Roman" w:eastAsia="Times New Roman" w:hAnsi="Times New Roman" w:cs="Times New Roman"/>
          <w:sz w:val="28"/>
          <w:szCs w:val="28"/>
        </w:rPr>
        <w:t>в течение 3 (трех) рабочих дней, Администрацию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sz w:val="28"/>
          <w:szCs w:val="28"/>
        </w:rPr>
        <w:t>Восстановительные работы проводятся в течение полугода с момента причинения повреждения.</w:t>
      </w:r>
    </w:p>
    <w:p w:rsidR="00627619" w:rsidRPr="00056A2A" w:rsidRDefault="004E2BB4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B214D2" w:rsidRPr="00056A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6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вырубки (сноса) и/или пересадки  деревьев и кустарников на территории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производится</w:t>
      </w:r>
      <w:r w:rsidR="00B214D2" w:rsidRPr="00056A2A">
        <w:rPr>
          <w:rFonts w:ascii="Times New Roman" w:eastAsia="Times New Roman" w:hAnsi="Times New Roman" w:cs="Times New Roman"/>
          <w:sz w:val="28"/>
          <w:szCs w:val="28"/>
        </w:rPr>
        <w:t xml:space="preserve">  без порубочного  билета при чрезвычайных ситуациях</w:t>
      </w:r>
      <w:r w:rsidR="00627619" w:rsidRPr="00056A2A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(или) техногенного характера для ликвидации последствий чрезвычайной ситуаций. </w:t>
      </w:r>
    </w:p>
    <w:p w:rsidR="00777419" w:rsidRPr="00056A2A" w:rsidRDefault="00777419" w:rsidP="000F0DD8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sz w:val="28"/>
          <w:szCs w:val="28"/>
        </w:rPr>
        <w:t>3.6</w:t>
      </w:r>
      <w:r w:rsidR="00B214D2" w:rsidRPr="00056A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вырубки (сноса) и/или пересадки  деревьев и кустарников на территории 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должно </w:t>
      </w:r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согласоваться  с эксплуатирующими службами:   ОАО   </w:t>
      </w:r>
      <w:r w:rsidR="00627619" w:rsidRPr="00056A2A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Ростелеком», СВГК </w:t>
      </w:r>
      <w:proofErr w:type="spellStart"/>
      <w:r w:rsidRPr="00056A2A">
        <w:rPr>
          <w:rFonts w:ascii="Times New Roman" w:eastAsia="Arial Unicode MS" w:hAnsi="Times New Roman" w:cs="Times New Roman"/>
          <w:sz w:val="28"/>
          <w:szCs w:val="28"/>
        </w:rPr>
        <w:t>Большеглушицки</w:t>
      </w:r>
      <w:r w:rsidR="000F0DD8">
        <w:rPr>
          <w:rFonts w:ascii="Times New Roman" w:eastAsia="Arial Unicode MS" w:hAnsi="Times New Roman" w:cs="Times New Roman"/>
          <w:sz w:val="28"/>
          <w:szCs w:val="28"/>
        </w:rPr>
        <w:t>м</w:t>
      </w:r>
      <w:proofErr w:type="spellEnd"/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 филиал</w:t>
      </w:r>
      <w:r w:rsidR="000F0DD8">
        <w:rPr>
          <w:rFonts w:ascii="Times New Roman" w:eastAsia="Arial Unicode MS" w:hAnsi="Times New Roman" w:cs="Times New Roman"/>
          <w:sz w:val="28"/>
          <w:szCs w:val="28"/>
        </w:rPr>
        <w:t>ом</w:t>
      </w:r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 № 3, МУП </w:t>
      </w:r>
      <w:proofErr w:type="spellStart"/>
      <w:r w:rsidRPr="00056A2A">
        <w:rPr>
          <w:rFonts w:ascii="Times New Roman" w:eastAsia="Arial Unicode MS" w:hAnsi="Times New Roman" w:cs="Times New Roman"/>
          <w:sz w:val="28"/>
          <w:szCs w:val="28"/>
        </w:rPr>
        <w:t>Большеглушицкого</w:t>
      </w:r>
      <w:proofErr w:type="spellEnd"/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 района ПОЖКХ</w:t>
      </w:r>
      <w:r w:rsidR="005D050D">
        <w:rPr>
          <w:rFonts w:ascii="Times New Roman" w:eastAsia="Arial Unicode MS" w:hAnsi="Times New Roman" w:cs="Times New Roman"/>
          <w:sz w:val="28"/>
          <w:szCs w:val="28"/>
        </w:rPr>
        <w:t xml:space="preserve"> и, соответственно, А</w:t>
      </w:r>
      <w:r w:rsidR="00627619" w:rsidRPr="00056A2A">
        <w:rPr>
          <w:rFonts w:ascii="Times New Roman" w:eastAsia="Arial Unicode MS" w:hAnsi="Times New Roman" w:cs="Times New Roman"/>
          <w:sz w:val="28"/>
          <w:szCs w:val="28"/>
        </w:rPr>
        <w:t>дминистрацией сель</w:t>
      </w:r>
      <w:r w:rsidR="000F0DD8">
        <w:rPr>
          <w:rFonts w:ascii="Times New Roman" w:eastAsia="Arial Unicode MS" w:hAnsi="Times New Roman" w:cs="Times New Roman"/>
          <w:sz w:val="28"/>
          <w:szCs w:val="28"/>
        </w:rPr>
        <w:t xml:space="preserve">ского поселения </w:t>
      </w:r>
      <w:r w:rsidR="00F920E5">
        <w:rPr>
          <w:rFonts w:ascii="Times New Roman" w:eastAsia="Arial Unicode MS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7619" w:rsidRPr="00056A2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Pr="00056A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77419" w:rsidRPr="00056A2A" w:rsidRDefault="00777419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ОСНОВНЫЕ ТРЕБОВАНИЯ К РАБОТ</w:t>
      </w:r>
      <w:r w:rsidR="000F472D"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236F4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ОБРЕЗКЕ СУХИХ ВЕТОК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9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КРОН ЗЕЛЕНЫХ НАСАДЖДЕНИЙ,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36F4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СОЗДАЮЩИХ УГРОЗУ ОБРУШЕНИЯ</w:t>
      </w: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работ по  обрезке сухих  веток, </w:t>
      </w:r>
      <w:r w:rsidRPr="00056A2A">
        <w:rPr>
          <w:rFonts w:ascii="Times New Roman" w:eastAsia="Times New Roman" w:hAnsi="Times New Roman" w:cs="Times New Roman"/>
          <w:bCs/>
          <w:sz w:val="28"/>
          <w:szCs w:val="28"/>
        </w:rPr>
        <w:t>крон зелёных насаждений, создающих угрозу обрушения</w:t>
      </w:r>
      <w:r w:rsidR="000F0D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56A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при наличии оформленного в установленном порядке разрешения  на работы по  </w:t>
      </w:r>
      <w:r w:rsidR="000F0DD8">
        <w:rPr>
          <w:rFonts w:ascii="Times New Roman" w:eastAsia="Times New Roman" w:hAnsi="Times New Roman" w:cs="Times New Roman"/>
          <w:sz w:val="28"/>
          <w:szCs w:val="28"/>
        </w:rPr>
        <w:t>обрезке сухих  веток деревьев (П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риложение 3).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4.2.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 разрешения на работы по обрезке сухих веток деревьев физическое или юридическ</w:t>
      </w:r>
      <w:r w:rsidR="000066E9">
        <w:rPr>
          <w:rFonts w:ascii="Times New Roman" w:eastAsia="Times New Roman" w:hAnsi="Times New Roman" w:cs="Times New Roman"/>
          <w:sz w:val="28"/>
          <w:szCs w:val="28"/>
        </w:rPr>
        <w:t>ое лицо направляет заявление в А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 сельского поселения </w:t>
      </w:r>
      <w:r w:rsidR="00F920E5">
        <w:rPr>
          <w:rFonts w:ascii="Times New Roman" w:eastAsia="Times New Roman" w:hAnsi="Times New Roman" w:cs="Times New Roman"/>
          <w:sz w:val="28"/>
          <w:szCs w:val="28"/>
        </w:rPr>
        <w:t>Мокша</w:t>
      </w:r>
      <w:proofErr w:type="gramStart"/>
      <w:r w:rsidR="00F92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4.3.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  Все работы </w:t>
      </w:r>
      <w:r w:rsidRPr="00056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обрезке сухих веток, крон зелёных насаждений, создающих угрозу обрушения,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производятся в течение 7 дней с момента начала работ.</w:t>
      </w:r>
    </w:p>
    <w:p w:rsidR="002F116A" w:rsidRPr="00056A2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Все работы </w:t>
      </w:r>
      <w:r w:rsidRPr="00056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обрезке сухих веток, крон зелёных насаждений, создающих угрозу обрушения,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производятся в полном соответствии с требованиями техники безопасности данного вида работ.</w:t>
      </w:r>
    </w:p>
    <w:p w:rsidR="002F116A" w:rsidRDefault="002F116A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2A">
        <w:rPr>
          <w:rFonts w:ascii="Times New Roman" w:eastAsia="Times New Roman" w:hAnsi="Times New Roman" w:cs="Times New Roman"/>
          <w:b/>
          <w:bCs/>
          <w:sz w:val="28"/>
          <w:szCs w:val="28"/>
        </w:rPr>
        <w:t>4.5.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 xml:space="preserve"> Вывоз  сухих  </w:t>
      </w:r>
      <w:r w:rsidRPr="00056A2A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веток  </w:t>
      </w:r>
      <w:r w:rsidRPr="00056A2A">
        <w:rPr>
          <w:rFonts w:ascii="Times New Roman" w:eastAsia="Times New Roman" w:hAnsi="Times New Roman" w:cs="Times New Roman"/>
          <w:sz w:val="28"/>
          <w:szCs w:val="28"/>
        </w:rPr>
        <w:t>осуществляется в место, определённое в разрешении на работы по  обрезке сухих  веток деревьев.</w:t>
      </w:r>
    </w:p>
    <w:p w:rsidR="00A45103" w:rsidRDefault="00A45103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103" w:rsidRDefault="00A45103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103">
        <w:rPr>
          <w:rFonts w:ascii="Times New Roman" w:eastAsia="Times New Roman" w:hAnsi="Times New Roman" w:cs="Times New Roman"/>
          <w:b/>
          <w:sz w:val="28"/>
          <w:szCs w:val="28"/>
        </w:rPr>
        <w:t>ГЛАВА 5. ОСНОВАНИЯ ДЛЯ ОКАЗАЗА И ОСНОВАНИЕ ДЛЯ АННУЛИРОВАНИЯ ПОРУБОЧНОГО БИЛЕТА И (ИЛИ) РАЗРЕШЕНИЯ НА ПЕРЕСАДКУ ДЕРЕВЬЕВ И КУСТАРНИКОВ.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  <w:r w:rsidRPr="00A45103"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103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порубочного билета и (или) разрешения на пересадку деревьев и кустарников являются: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lastRenderedPageBreak/>
        <w:t>1) обращение в орган, не уполномоченный на принятие решения о предоставлении порубочного билета и (или) разрешения на пересадку деревьев и кустарников;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A45103">
        <w:rPr>
          <w:rFonts w:ascii="Times New Roman" w:hAnsi="Times New Roman" w:cs="Times New Roman"/>
          <w:bCs/>
          <w:sz w:val="28"/>
          <w:szCs w:val="28"/>
        </w:rPr>
        <w:t>непредоставление</w:t>
      </w:r>
      <w:proofErr w:type="spellEnd"/>
      <w:r w:rsidRPr="00A45103">
        <w:rPr>
          <w:rFonts w:ascii="Times New Roman" w:hAnsi="Times New Roman" w:cs="Times New Roman"/>
          <w:bCs/>
          <w:sz w:val="28"/>
          <w:szCs w:val="28"/>
        </w:rPr>
        <w:t xml:space="preserve"> документов, предусмотренных</w:t>
      </w:r>
      <w:r w:rsidR="000066E9">
        <w:rPr>
          <w:rFonts w:ascii="Times New Roman" w:hAnsi="Times New Roman" w:cs="Times New Roman"/>
          <w:bCs/>
          <w:sz w:val="28"/>
          <w:szCs w:val="28"/>
        </w:rPr>
        <w:t xml:space="preserve"> пунктом</w:t>
      </w:r>
      <w:r w:rsidRPr="00A4510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="00951F67">
          <w:rPr>
            <w:rFonts w:ascii="Times New Roman" w:hAnsi="Times New Roman" w:cs="Times New Roman"/>
            <w:bCs/>
            <w:sz w:val="28"/>
            <w:szCs w:val="28"/>
          </w:rPr>
          <w:t>2.1</w:t>
        </w:r>
      </w:hyperlink>
      <w:r w:rsidRPr="00A4510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>4) удаление (пересадка)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настоящим Порядком;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 xml:space="preserve">5) получение порубочного билета и (или) разрешения на пересадку деревьев и кустарников предполагается для целей, не предусмотренных </w:t>
      </w:r>
      <w:hyperlink r:id="rId14" w:history="1">
        <w:r w:rsidRPr="00A45103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="00951F67" w:rsidRPr="005D050D">
          <w:rPr>
            <w:rFonts w:ascii="Times New Roman" w:hAnsi="Times New Roman" w:cs="Times New Roman"/>
            <w:bCs/>
            <w:sz w:val="28"/>
            <w:szCs w:val="28"/>
          </w:rPr>
          <w:t>1.</w:t>
        </w:r>
        <w:r w:rsidRPr="005D050D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A4510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</w:r>
    </w:p>
    <w:p w:rsidR="008A0782" w:rsidRDefault="00A45103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103">
        <w:rPr>
          <w:rFonts w:ascii="Times New Roman" w:hAnsi="Times New Roman" w:cs="Times New Roman"/>
          <w:bCs/>
          <w:sz w:val="28"/>
          <w:szCs w:val="28"/>
        </w:rPr>
        <w:t xml:space="preserve">7) неоплата восстановительной стоимости в случае, когда ее оплата требуется в соответствии с </w:t>
      </w:r>
      <w:hyperlink r:id="rId15" w:history="1">
        <w:r w:rsidRPr="00A45103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="00951F67">
        <w:rPr>
          <w:rFonts w:ascii="Times New Roman" w:hAnsi="Times New Roman" w:cs="Times New Roman"/>
          <w:bCs/>
          <w:sz w:val="28"/>
          <w:szCs w:val="28"/>
        </w:rPr>
        <w:t>2.4</w:t>
      </w:r>
      <w:r w:rsidR="005D0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103">
        <w:rPr>
          <w:rFonts w:ascii="Times New Roman" w:hAnsi="Times New Roman" w:cs="Times New Roman"/>
          <w:bCs/>
          <w:sz w:val="28"/>
          <w:szCs w:val="28"/>
        </w:rPr>
        <w:t>настоящего Порядка.</w:t>
      </w:r>
    </w:p>
    <w:p w:rsidR="005D050D" w:rsidRDefault="008A0782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45103" w:rsidRPr="00A45103">
        <w:rPr>
          <w:rFonts w:ascii="Times New Roman" w:hAnsi="Times New Roman" w:cs="Times New Roman"/>
          <w:bCs/>
          <w:sz w:val="28"/>
          <w:szCs w:val="28"/>
        </w:rPr>
        <w:t>Отказ в предоставлении порубочного билета и (или) разрешения на пересадку деревьев и кустарников по основаниям, не предусмотренным настоящим пунктом, не допускается.</w:t>
      </w:r>
    </w:p>
    <w:p w:rsidR="008A0782" w:rsidRDefault="008A0782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6E9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="00A45103" w:rsidRPr="00A45103">
        <w:rPr>
          <w:rFonts w:ascii="Times New Roman" w:hAnsi="Times New Roman" w:cs="Times New Roman"/>
          <w:bCs/>
          <w:sz w:val="28"/>
          <w:szCs w:val="28"/>
        </w:rPr>
        <w:t xml:space="preserve"> В решении об отказе в предоставлении порубочного билета и (или) разрешения на пересадку деревьев и кустарников должно быть указано основание такого отказа, предусмотренное </w:t>
      </w:r>
      <w:hyperlink w:anchor="Par0" w:history="1">
        <w:r w:rsidR="00A45103" w:rsidRPr="00A45103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bCs/>
            <w:sz w:val="28"/>
            <w:szCs w:val="28"/>
          </w:rPr>
          <w:t>5.1</w:t>
        </w:r>
      </w:hyperlink>
      <w:r w:rsidR="00A45103" w:rsidRPr="00A45103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8A0782" w:rsidRDefault="008A0782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6E9">
        <w:rPr>
          <w:rFonts w:ascii="Times New Roman" w:hAnsi="Times New Roman" w:cs="Times New Roman"/>
          <w:b/>
          <w:bCs/>
          <w:sz w:val="28"/>
          <w:szCs w:val="28"/>
        </w:rPr>
        <w:t>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103" w:rsidRPr="00A45103">
        <w:rPr>
          <w:rFonts w:ascii="Times New Roman" w:hAnsi="Times New Roman" w:cs="Times New Roman"/>
          <w:bCs/>
          <w:sz w:val="28"/>
          <w:szCs w:val="28"/>
        </w:rPr>
        <w:t>Основанием для аннулирования порубочного билета и (или) разрешения на пересадку деревьев и кустарников является заявление лица, получившего порубочный билет и (или) разрешение на пересадку деревьев и кустарников.</w:t>
      </w:r>
    </w:p>
    <w:p w:rsidR="00A45103" w:rsidRPr="00A45103" w:rsidRDefault="008A0782" w:rsidP="000F0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A45103" w:rsidRPr="00A45103">
        <w:rPr>
          <w:rFonts w:ascii="Times New Roman" w:hAnsi="Times New Roman" w:cs="Times New Roman"/>
          <w:bCs/>
          <w:sz w:val="28"/>
          <w:szCs w:val="28"/>
        </w:rPr>
        <w:t>В случае аннулирования порубочного билета и (или) разрешения на пересадку деревьев и кустарников уполномоченный орган, выдавший порубочный билет и (или) разрешение на пересадку деревьев и кустарников, в течение 5 рабочих дней со дня поступления заявления об аннулировании посредством проставления соответствующей отметки на порубочном билете и (или) разрешении на пересадку деревьев и кустарников.</w:t>
      </w:r>
      <w:proofErr w:type="gramEnd"/>
    </w:p>
    <w:p w:rsidR="00A45103" w:rsidRPr="00A45103" w:rsidRDefault="00A45103" w:rsidP="000F0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103" w:rsidRDefault="00A45103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103" w:rsidRDefault="00A45103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103" w:rsidRDefault="00A45103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920E5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951F67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  <w:r w:rsidR="002F116A" w:rsidRPr="00E4660F"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p w:rsidR="002F116A" w:rsidRPr="003B442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B442F">
        <w:rPr>
          <w:rFonts w:ascii="Times New Roman" w:eastAsia="Times New Roman" w:hAnsi="Times New Roman" w:cs="Times New Roman"/>
          <w:bCs/>
          <w:sz w:val="16"/>
          <w:szCs w:val="16"/>
        </w:rPr>
        <w:t>к  Порядку</w:t>
      </w:r>
    </w:p>
    <w:p w:rsidR="002F116A" w:rsidRPr="003B442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B442F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предоставления порубочного билета </w:t>
      </w:r>
    </w:p>
    <w:p w:rsidR="002F116A" w:rsidRPr="003B442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B442F">
        <w:rPr>
          <w:rFonts w:ascii="Times New Roman" w:eastAsia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2F116A" w:rsidRPr="003B442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B442F">
        <w:rPr>
          <w:rFonts w:ascii="Times New Roman" w:eastAsia="Times New Roman" w:hAnsi="Times New Roman" w:cs="Times New Roman"/>
          <w:bCs/>
          <w:sz w:val="16"/>
          <w:szCs w:val="16"/>
        </w:rPr>
        <w:t xml:space="preserve">кустарников   на территории 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</w:t>
      </w:r>
    </w:p>
    <w:p w:rsidR="002F116A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Мокша </w:t>
      </w:r>
    </w:p>
    <w:p w:rsidR="002F116A" w:rsidRDefault="008A0782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 w:rsidR="002F116A">
        <w:rPr>
          <w:rFonts w:ascii="Times New Roman" w:eastAsia="Times New Roman" w:hAnsi="Times New Roman" w:cs="Times New Roman"/>
          <w:sz w:val="18"/>
          <w:szCs w:val="18"/>
        </w:rPr>
        <w:t>униципального района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Большеглушицкий Самарской области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ПОРУБОЧНЫЙ БИЛЕТ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№ ______ от "____" __________20__ года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Кому 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660F">
        <w:rPr>
          <w:rFonts w:ascii="Times New Roman" w:eastAsia="Times New Roman" w:hAnsi="Times New Roman" w:cs="Times New Roman"/>
          <w:sz w:val="20"/>
          <w:szCs w:val="20"/>
        </w:rPr>
        <w:t>наименование застройщика, собственника, арендатора, пользователя, почтовый индекс и адрес)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>(фамилия, имя, отчество - для граждан, полное наименование организации - для юридических лиц)</w:t>
      </w: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Настоящим разрешается производить работы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</w:t>
      </w:r>
      <w:r w:rsidRPr="00E4660F">
        <w:rPr>
          <w:rFonts w:ascii="Times New Roman" w:eastAsia="Times New Roman" w:hAnsi="Times New Roman" w:cs="Times New Roman"/>
          <w:sz w:val="18"/>
          <w:szCs w:val="18"/>
        </w:rPr>
        <w:t>наименование работ)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расположенном: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F116A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вырубить _______________________________________________ шт. деревьев</w:t>
      </w:r>
    </w:p>
    <w:p w:rsidR="002F116A" w:rsidRPr="006241E4" w:rsidRDefault="00777419" w:rsidP="0075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1E4">
        <w:rPr>
          <w:rFonts w:ascii="Times New Roman" w:eastAsia="Times New Roman" w:hAnsi="Times New Roman" w:cs="Times New Roman"/>
          <w:sz w:val="28"/>
          <w:szCs w:val="28"/>
        </w:rPr>
        <w:t xml:space="preserve">Произвести посадку </w:t>
      </w:r>
      <w:r w:rsidR="00757C96" w:rsidRPr="006241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1E4">
        <w:rPr>
          <w:rFonts w:ascii="Times New Roman" w:eastAsia="Times New Roman" w:hAnsi="Times New Roman" w:cs="Times New Roman"/>
          <w:sz w:val="28"/>
          <w:szCs w:val="28"/>
        </w:rPr>
        <w:t xml:space="preserve">новых деревьев </w:t>
      </w:r>
      <w:r w:rsidR="00757C96" w:rsidRPr="006241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1E4">
        <w:rPr>
          <w:rFonts w:ascii="Times New Roman" w:eastAsia="Times New Roman" w:hAnsi="Times New Roman" w:cs="Times New Roman"/>
          <w:sz w:val="28"/>
          <w:szCs w:val="28"/>
        </w:rPr>
        <w:t xml:space="preserve">______ шт. </w:t>
      </w:r>
      <w:r w:rsidR="00757C96" w:rsidRPr="006241E4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</w:t>
      </w:r>
    </w:p>
    <w:p w:rsidR="00757C96" w:rsidRPr="006241E4" w:rsidRDefault="00757C96" w:rsidP="0075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C96" w:rsidRPr="006241E4" w:rsidRDefault="00757C96" w:rsidP="0075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1E4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Место вывоза срубленных деревьев и кустарников и порубочных остатков</w:t>
      </w:r>
    </w:p>
    <w:p w:rsidR="002F116A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порубочного билета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8A0782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F116A" w:rsidRPr="00E4660F" w:rsidRDefault="00F920E5" w:rsidP="008A0782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A07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00F6" w:rsidRDefault="002900F6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951F67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  <w:r w:rsidR="002F116A" w:rsidRPr="00E4660F"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>к  Порядку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предоставления порубочного билета 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кустарников   на территории 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</w:t>
      </w:r>
    </w:p>
    <w:p w:rsidR="002F116A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Мокша </w:t>
      </w: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района  Большеглушицкий 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Самарской области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РАЗРЕШЕНИЕ НА ПЕРЕСАДКУ № 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от "___" ___________ 20__ года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Кому ________________________________________________________________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660F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застройщика, собственника, арендатора, </w:t>
      </w:r>
      <w:proofErr w:type="spellStart"/>
      <w:r w:rsidRPr="00E4660F">
        <w:rPr>
          <w:rFonts w:ascii="Times New Roman" w:eastAsia="Times New Roman" w:hAnsi="Times New Roman" w:cs="Times New Roman"/>
          <w:sz w:val="18"/>
          <w:szCs w:val="18"/>
        </w:rPr>
        <w:t>пользователя</w:t>
      </w:r>
      <w:proofErr w:type="gramStart"/>
      <w:r w:rsidRPr="00E4660F">
        <w:rPr>
          <w:rFonts w:ascii="Times New Roman" w:eastAsia="Times New Roman" w:hAnsi="Times New Roman" w:cs="Times New Roman"/>
          <w:sz w:val="18"/>
          <w:szCs w:val="18"/>
        </w:rPr>
        <w:t>,п</w:t>
      </w:r>
      <w:proofErr w:type="gramEnd"/>
      <w:r w:rsidRPr="00E4660F">
        <w:rPr>
          <w:rFonts w:ascii="Times New Roman" w:eastAsia="Times New Roman" w:hAnsi="Times New Roman" w:cs="Times New Roman"/>
          <w:sz w:val="18"/>
          <w:szCs w:val="18"/>
        </w:rPr>
        <w:t>очтовый</w:t>
      </w:r>
      <w:proofErr w:type="spellEnd"/>
      <w:r w:rsidRPr="00E4660F">
        <w:rPr>
          <w:rFonts w:ascii="Times New Roman" w:eastAsia="Times New Roman" w:hAnsi="Times New Roman" w:cs="Times New Roman"/>
          <w:sz w:val="18"/>
          <w:szCs w:val="18"/>
        </w:rPr>
        <w:t xml:space="preserve"> индекс и адрес)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>(фамилия, имя, отчество - для граждан, полное наименование организации – для юридических лиц)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Настоящим разрешается производить работы по пересадке деревьев и кустарников на земельном участке расположенном,  ____________________________________________.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пересадка _____________________________________________ шт. деревьев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сохранить _____________________________________________ шт. деревьев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Место пересадки деревьев и кустарников_______________________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F116A" w:rsidRPr="00E4660F" w:rsidRDefault="00F920E5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8A07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2F116A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00F6" w:rsidRDefault="002900F6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00F6" w:rsidRDefault="002900F6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951F67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  <w:r w:rsidR="002F116A" w:rsidRPr="00E4660F">
        <w:rPr>
          <w:rFonts w:ascii="Times New Roman" w:eastAsia="Times New Roman" w:hAnsi="Times New Roman" w:cs="Times New Roman"/>
          <w:sz w:val="18"/>
          <w:szCs w:val="18"/>
        </w:rPr>
        <w:t xml:space="preserve"> 3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4660F">
        <w:rPr>
          <w:rFonts w:ascii="Times New Roman" w:eastAsia="Times New Roman" w:hAnsi="Times New Roman" w:cs="Times New Roman"/>
          <w:b/>
          <w:bCs/>
          <w:sz w:val="16"/>
          <w:szCs w:val="16"/>
        </w:rPr>
        <w:t>к  Порядку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предоставления порубочного билета 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 и (или) разрешения  на пересадку деревьев и </w:t>
      </w:r>
    </w:p>
    <w:p w:rsidR="002F116A" w:rsidRPr="002C3BC5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96209">
        <w:rPr>
          <w:rFonts w:ascii="Times New Roman" w:eastAsia="Times New Roman" w:hAnsi="Times New Roman" w:cs="Times New Roman"/>
          <w:bCs/>
          <w:sz w:val="16"/>
          <w:szCs w:val="16"/>
        </w:rPr>
        <w:t xml:space="preserve">кустарников   на территории 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</w:t>
      </w:r>
    </w:p>
    <w:p w:rsidR="002F116A" w:rsidRDefault="00F920E5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Мокша </w:t>
      </w:r>
    </w:p>
    <w:p w:rsidR="002F116A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района  Большеглушицкий </w:t>
      </w: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Самарской области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F116A" w:rsidRPr="00E4660F" w:rsidRDefault="002F116A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работы </w:t>
      </w:r>
    </w:p>
    <w:p w:rsidR="002F116A" w:rsidRPr="005D050D" w:rsidRDefault="002F116A" w:rsidP="002F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50D">
        <w:rPr>
          <w:rFonts w:ascii="Times New Roman" w:eastAsia="Times New Roman" w:hAnsi="Times New Roman" w:cs="Times New Roman"/>
          <w:bCs/>
          <w:sz w:val="28"/>
          <w:szCs w:val="28"/>
        </w:rPr>
        <w:t>по обрезке  сухих веток деревьев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№ ____от «____» _________ 20__ года</w:t>
      </w:r>
    </w:p>
    <w:p w:rsidR="002F116A" w:rsidRPr="00E4660F" w:rsidRDefault="002F116A" w:rsidP="002F1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Кому 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4660F">
        <w:rPr>
          <w:rFonts w:ascii="Times New Roman" w:eastAsia="Times New Roman" w:hAnsi="Times New Roman" w:cs="Times New Roman"/>
          <w:sz w:val="20"/>
          <w:szCs w:val="20"/>
        </w:rPr>
        <w:t>наименование застройщика, собственника, арендатора, пользователя, почтовый индекс и адрес)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18"/>
          <w:szCs w:val="18"/>
        </w:rPr>
        <w:t>(фамилия, имя, отчество - для граждан, полное наименование организации - для юридических лиц)</w:t>
      </w: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Настоящим разрешается производить работы по обрезке веток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расположенном: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Место вывоза срубленных  веток  и кустарников и порубочных остатков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 разрешения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2F116A" w:rsidRPr="00E4660F" w:rsidRDefault="002F116A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F116A" w:rsidRPr="00E4660F" w:rsidRDefault="00F920E5" w:rsidP="002F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Мокша </w:t>
      </w:r>
      <w:r w:rsidR="002F116A" w:rsidRPr="00E466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A078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51F6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60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2F116A" w:rsidRPr="00E4660F" w:rsidRDefault="002F116A" w:rsidP="002F1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6A" w:rsidRPr="00E4660F" w:rsidRDefault="002F116A" w:rsidP="002F1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AB4" w:rsidRDefault="00ED2AB4"/>
    <w:sectPr w:rsidR="00ED2AB4" w:rsidSect="002F21F5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54F"/>
    <w:multiLevelType w:val="multilevel"/>
    <w:tmpl w:val="9D5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6A"/>
    <w:rsid w:val="000066E9"/>
    <w:rsid w:val="000071D5"/>
    <w:rsid w:val="00056A2A"/>
    <w:rsid w:val="000F0DD8"/>
    <w:rsid w:val="000F472D"/>
    <w:rsid w:val="0011162C"/>
    <w:rsid w:val="001549DC"/>
    <w:rsid w:val="001573CB"/>
    <w:rsid w:val="001A67B4"/>
    <w:rsid w:val="001A776B"/>
    <w:rsid w:val="001F0195"/>
    <w:rsid w:val="00220FE9"/>
    <w:rsid w:val="00266406"/>
    <w:rsid w:val="002900F6"/>
    <w:rsid w:val="002F116A"/>
    <w:rsid w:val="002F7394"/>
    <w:rsid w:val="004A4535"/>
    <w:rsid w:val="004E2BB4"/>
    <w:rsid w:val="00524318"/>
    <w:rsid w:val="005D050D"/>
    <w:rsid w:val="005D0CC4"/>
    <w:rsid w:val="006241E4"/>
    <w:rsid w:val="00627619"/>
    <w:rsid w:val="00633438"/>
    <w:rsid w:val="006B5349"/>
    <w:rsid w:val="006D0CD4"/>
    <w:rsid w:val="006D6223"/>
    <w:rsid w:val="006F0436"/>
    <w:rsid w:val="00757C96"/>
    <w:rsid w:val="00777419"/>
    <w:rsid w:val="00786086"/>
    <w:rsid w:val="007C69A0"/>
    <w:rsid w:val="008A0782"/>
    <w:rsid w:val="008A3619"/>
    <w:rsid w:val="009149B9"/>
    <w:rsid w:val="009149DE"/>
    <w:rsid w:val="009236F4"/>
    <w:rsid w:val="00937D92"/>
    <w:rsid w:val="00951F67"/>
    <w:rsid w:val="009C04A6"/>
    <w:rsid w:val="009F64CC"/>
    <w:rsid w:val="00A13874"/>
    <w:rsid w:val="00A45103"/>
    <w:rsid w:val="00AB06B0"/>
    <w:rsid w:val="00AC53C9"/>
    <w:rsid w:val="00B214D2"/>
    <w:rsid w:val="00B73F45"/>
    <w:rsid w:val="00BB0F4A"/>
    <w:rsid w:val="00C15BB9"/>
    <w:rsid w:val="00C377E3"/>
    <w:rsid w:val="00CB4B2F"/>
    <w:rsid w:val="00CF0D33"/>
    <w:rsid w:val="00DA5B41"/>
    <w:rsid w:val="00E354FD"/>
    <w:rsid w:val="00ED2AB4"/>
    <w:rsid w:val="00F34EE9"/>
    <w:rsid w:val="00F74D0E"/>
    <w:rsid w:val="00F920E5"/>
    <w:rsid w:val="00FA1F4B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116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rsid w:val="002F116A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2F11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116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rsid w:val="002F116A"/>
    <w:rPr>
      <w:rFonts w:cs="Times New Roman"/>
      <w:color w:val="000080"/>
      <w:u w:val="single"/>
    </w:rPr>
  </w:style>
  <w:style w:type="paragraph" w:styleId="a4">
    <w:name w:val="List Paragraph"/>
    <w:basedOn w:val="a"/>
    <w:uiPriority w:val="34"/>
    <w:qFormat/>
    <w:rsid w:val="002F11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o3.mail.yandex.net/static/92ae0521db03405ab287b5371c8772f7/tmplzZSCh_html_m1048b23d.jpg" TargetMode="External"/><Relationship Id="rId13" Type="http://schemas.openxmlformats.org/officeDocument/2006/relationships/hyperlink" Target="consultantplus://offline/ref=66B8CEB2AAAD1FAC43C9F82B03ECBB8975A048BE8D2940B5C0236BC1E915F92652CBA9E86E8AD2239A78737E84EAC1F48C51B24A10600A7FBFC0D184t1zA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16AF0458232CBE4967E03017C10AC849FCF86D27CC6B725B22D1C37F70FD456B3AB39F15DEDF21BD70C5829528824BD9973460F3D681FD425196E45W4V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6AF0458232CBE4967E03017C10AC849FCF86D27CC6B725B22D1C37F70FD456B3AB39F15DEDF21BD70C5829558824BD9973460F3D681FD425196E45W4V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B8CEB2AAAD1FAC43C9F82B03ECBB8975A048BE8D2940B5C0236BC1E915F92652CBA9E86E8AD2239A78737F83EAC1F48C51B24A10600A7FBFC0D184t1zAK" TargetMode="External"/><Relationship Id="rId10" Type="http://schemas.openxmlformats.org/officeDocument/2006/relationships/hyperlink" Target="consultantplus://offline/ref=63DBFA743CA49221043E6DF86297B92CFE850A057F25EFD015107F25BEBEA5EB3E5E78FCB2BC2143D3CE89D7417B93A319DCBCF53075D0909A0B37A8o1P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BA66123FAB1590CFDF153CF9B8706D69B0CF5FD595840285B3600A8147E7BD8B7366B19C8AAFD3E86D135804B776781E9838C93E3C7CE8709656B9I9rCJ" TargetMode="External"/><Relationship Id="rId14" Type="http://schemas.openxmlformats.org/officeDocument/2006/relationships/hyperlink" Target="consultantplus://offline/ref=66B8CEB2AAAD1FAC43C9F82B03ECBB8975A048BE8D2940B5C0236BC1E915F92652CBA9E86E8AD2239A78737D83EAC1F48C51B24A10600A7FBFC0D184t1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E6B0-E827-4974-AA06-B11E1446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UrypinaON</dc:creator>
  <cp:lastModifiedBy>user</cp:lastModifiedBy>
  <cp:revision>10</cp:revision>
  <cp:lastPrinted>2023-05-18T09:56:00Z</cp:lastPrinted>
  <dcterms:created xsi:type="dcterms:W3CDTF">2023-05-18T04:58:00Z</dcterms:created>
  <dcterms:modified xsi:type="dcterms:W3CDTF">2023-05-18T09:58:00Z</dcterms:modified>
</cp:coreProperties>
</file>