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B90F2D">
        <w:rPr>
          <w:rFonts w:ascii="Times New Roman" w:hAnsi="Times New Roman" w:cs="Times New Roman"/>
          <w:b/>
          <w:sz w:val="28"/>
          <w:szCs w:val="28"/>
        </w:rPr>
        <w:t>На какие виды доходов судебными приставами не может быть обращено взыскание</w:t>
      </w:r>
      <w:r w:rsidR="0005363A" w:rsidRPr="0005363A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F2D" w:rsidRPr="00B90F2D" w:rsidRDefault="005554FA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 xml:space="preserve">Поясняет прокурор </w:t>
      </w:r>
      <w:proofErr w:type="spellStart"/>
      <w:r w:rsidR="00EF49D7" w:rsidRPr="00B90F2D">
        <w:rPr>
          <w:rFonts w:ascii="Times New Roman" w:hAnsi="Times New Roman" w:cs="Times New Roman"/>
          <w:sz w:val="28"/>
          <w:szCs w:val="26"/>
        </w:rPr>
        <w:t>Большеглушицкого</w:t>
      </w:r>
      <w:proofErr w:type="spellEnd"/>
      <w:r w:rsidR="00EF49D7" w:rsidRPr="00B90F2D">
        <w:rPr>
          <w:rFonts w:ascii="Times New Roman" w:hAnsi="Times New Roman" w:cs="Times New Roman"/>
          <w:sz w:val="28"/>
          <w:szCs w:val="26"/>
        </w:rPr>
        <w:t xml:space="preserve"> района Дмитрий Абросимов</w:t>
      </w:r>
      <w:r w:rsidR="002228B6" w:rsidRPr="00B90F2D">
        <w:rPr>
          <w:rFonts w:ascii="Times New Roman" w:hAnsi="Times New Roman" w:cs="Times New Roman"/>
          <w:sz w:val="28"/>
          <w:szCs w:val="26"/>
        </w:rPr>
        <w:t xml:space="preserve">: </w:t>
      </w:r>
      <w:r w:rsidR="00B90F2D" w:rsidRPr="00B90F2D">
        <w:rPr>
          <w:rFonts w:ascii="Times New Roman" w:hAnsi="Times New Roman" w:cs="Times New Roman"/>
          <w:sz w:val="28"/>
          <w:szCs w:val="26"/>
        </w:rPr>
        <w:t>Виды доходов на которые не может быть обращено взыскание по исполнительным документам перечислены в статье 101 Федерального закона 02.10.2007 № 229-ФЗ «Об исполнительном производстве».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К ним относятся денежные суммы, выплачиваемые: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в возмещение вреда, причиненного здоровью;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в возмещение вреда в связи со смертью кормильца;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гражданам,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в качестве алиментов;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на содержание несовершеннолетних детей в период розыска их родителей;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малоимущим гражданам в рамках оказания государственной социальной помощи, в том числе на основании социального контракта;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военнослужащим, лицам, проходящим службу в войсках национальной гвардии Российской Федерации и имеющим специальные звания полиции, сотрудникам органов внутренних дел Российской Федерации в связи с участием в боевых действиях, операциях, боевых заданиях, выполнении задач за пределами территории Российской Федерации.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А также следующие компенсационные выплаты за счет средств федерального бюджета, бюджетов субъектов Российской Федерации и местных бюджетов: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гражданам, пострадавшим в результате радиационных или техногенных катастроф;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гражданам в связи с уходом за нетрудоспособными гражданами;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Обратить взыскание также нельзя на: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 страховое обеспечение по обязательному социальному страхованию, за исключением страховой пенсии по старости, страховой пенсии по инвалидности, а также накопительной пенсии, срочной пенсионной выплаты и пособия по временной нетрудоспособности;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пенсии по случаю потери кормильца, выплачиваемые за счет средств федерального бюджета, выплаты к пенсиям по случаю потери кормильца за счет средств бюджетов субъектов Российской Федерации;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lastRenderedPageBreak/>
        <w:t>- пособия и выплаты гражданам, имеющим детей, беременным женщинам, осуществляемые за счет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средства материнского (семейного) капитала, предусмотренные Федеральным законом от 29 декабря 2006 года № 256-ФЗ «О дополнительных мерах государственной поддержки семей, имеющих детей»;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социальное пособие на погребение;</w:t>
      </w:r>
    </w:p>
    <w:p w:rsidR="00B90F2D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>- денежные средства, выделенные гражданам, пострадавшим в результате чрезвычайной ситуации, в качестве единовременной материальной помощи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 тяжести;</w:t>
      </w:r>
    </w:p>
    <w:p w:rsidR="00A62B11" w:rsidRPr="00B90F2D" w:rsidRDefault="00B90F2D" w:rsidP="00B90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90F2D">
        <w:rPr>
          <w:rFonts w:ascii="Times New Roman" w:hAnsi="Times New Roman" w:cs="Times New Roman"/>
          <w:sz w:val="28"/>
          <w:szCs w:val="26"/>
        </w:rPr>
        <w:t>- выплаты, осуществляемые в соответствии с нормативными правовыми актами Президента Российской Федерации и Правительства Российской Федерации в целях предоставления мер социальной поддержки отдельным категориям граждан и семьям, имеющим детей.</w:t>
      </w:r>
    </w:p>
    <w:sectPr w:rsidR="00A62B11" w:rsidRPr="00B90F2D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1255DA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507C2A"/>
    <w:rsid w:val="00526877"/>
    <w:rsid w:val="0053236B"/>
    <w:rsid w:val="00533125"/>
    <w:rsid w:val="005554FA"/>
    <w:rsid w:val="0062589C"/>
    <w:rsid w:val="0065290A"/>
    <w:rsid w:val="00653FA4"/>
    <w:rsid w:val="0070557D"/>
    <w:rsid w:val="007223B2"/>
    <w:rsid w:val="007534C8"/>
    <w:rsid w:val="0082282A"/>
    <w:rsid w:val="008303EA"/>
    <w:rsid w:val="00855246"/>
    <w:rsid w:val="00915CCC"/>
    <w:rsid w:val="00963D98"/>
    <w:rsid w:val="00980E68"/>
    <w:rsid w:val="009D6ABF"/>
    <w:rsid w:val="009D7F79"/>
    <w:rsid w:val="00A501F8"/>
    <w:rsid w:val="00A62B11"/>
    <w:rsid w:val="00A86479"/>
    <w:rsid w:val="00B125DC"/>
    <w:rsid w:val="00B553FB"/>
    <w:rsid w:val="00B90F2D"/>
    <w:rsid w:val="00C96DA2"/>
    <w:rsid w:val="00D0020D"/>
    <w:rsid w:val="00DA5D95"/>
    <w:rsid w:val="00DF6290"/>
    <w:rsid w:val="00E257C0"/>
    <w:rsid w:val="00E536F2"/>
    <w:rsid w:val="00EB52F1"/>
    <w:rsid w:val="00EC1192"/>
    <w:rsid w:val="00EF49D7"/>
    <w:rsid w:val="00F533CF"/>
    <w:rsid w:val="00F6716A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4</cp:revision>
  <cp:lastPrinted>2023-04-05T05:11:00Z</cp:lastPrinted>
  <dcterms:created xsi:type="dcterms:W3CDTF">2023-03-30T12:46:00Z</dcterms:created>
  <dcterms:modified xsi:type="dcterms:W3CDTF">2023-04-05T05:11:00Z</dcterms:modified>
</cp:coreProperties>
</file>