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6" w:rsidRDefault="009A2A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496" w:rsidRDefault="00A13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496" w:rsidRDefault="00A1349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496" w:rsidRDefault="009A2A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21.10.2022</w:t>
      </w:r>
    </w:p>
    <w:p w:rsidR="00A13496" w:rsidRDefault="00A13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496" w:rsidRDefault="009A2A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по регистрации прав на недвижимость – для пожилых людей</w:t>
      </w:r>
    </w:p>
    <w:p w:rsidR="00A13496" w:rsidRDefault="00A13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96" w:rsidRDefault="009A2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Уполномоченный по правам человека в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начальника отдела правового обеспечения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Константином Мининым</w:t>
      </w:r>
      <w:r>
        <w:rPr>
          <w:rFonts w:ascii="Times New Roman" w:hAnsi="Times New Roman" w:cs="Times New Roman"/>
          <w:sz w:val="28"/>
          <w:szCs w:val="28"/>
        </w:rPr>
        <w:t xml:space="preserve"> ответят на актуальные вопросы граждан по регистрации прав на недвижимость и постановки на кадастровый учет. </w:t>
      </w:r>
    </w:p>
    <w:p w:rsidR="00A13496" w:rsidRDefault="00A13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96" w:rsidRDefault="009A2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линия пройдет в рамках «Правового марафона для пенсионеров».</w:t>
      </w:r>
    </w:p>
    <w:p w:rsidR="00A13496" w:rsidRDefault="00A13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96" w:rsidRDefault="009A2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можно </w:t>
      </w:r>
      <w:r>
        <w:rPr>
          <w:rFonts w:ascii="Times New Roman" w:hAnsi="Times New Roman" w:cs="Times New Roman"/>
          <w:sz w:val="28"/>
          <w:szCs w:val="28"/>
        </w:rPr>
        <w:t>задавать, начиная с сегодняшнего дня, по телефону приемной граждан Уполномоченного по правам человека в Самарской области: 8 (846) 337-29-03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 совместно с аппаратом Уполномоченно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го по правам человека в Самарской области 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13496" w:rsidRDefault="009A2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сети:</w:t>
      </w:r>
    </w:p>
    <w:p w:rsidR="00A13496" w:rsidRDefault="009A2A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13496" w:rsidRDefault="00A13496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A13496" w:rsidRDefault="00A134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96" w:rsidRDefault="00A13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496" w:rsidRDefault="00A134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349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96"/>
    <w:rsid w:val="009A2A7C"/>
    <w:rsid w:val="00A13496"/>
    <w:rsid w:val="00D1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2022-10-24T04:38:00Z</dcterms:created>
  <dcterms:modified xsi:type="dcterms:W3CDTF">2022-10-24T04:38:00Z</dcterms:modified>
</cp:coreProperties>
</file>