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BF275C" w:rsidRDefault="006B070E" w:rsidP="003E6513">
            <w:pPr>
              <w:pStyle w:val="1"/>
              <w:rPr>
                <w:sz w:val="20"/>
                <w:szCs w:val="24"/>
              </w:rPr>
            </w:pPr>
            <w:r w:rsidRPr="00BF275C">
              <w:rPr>
                <w:sz w:val="20"/>
                <w:szCs w:val="24"/>
              </w:rPr>
              <w:t>446193, Самарская обл, Большеглушицкий р-н, Степной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819 кв.м ± 6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BF275C" w:rsidRDefault="006B070E" w:rsidP="003E6513">
            <w:pPr>
              <w:pStyle w:val="1"/>
              <w:rPr>
                <w:sz w:val="20"/>
                <w:szCs w:val="24"/>
              </w:rPr>
            </w:pPr>
            <w:r w:rsidRPr="00BF275C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BF275C" w:rsidRDefault="006B070E" w:rsidP="003E6513">
            <w:pPr>
              <w:pStyle w:val="1"/>
              <w:rPr>
                <w:sz w:val="20"/>
                <w:szCs w:val="24"/>
              </w:rPr>
            </w:pPr>
            <w:r w:rsidRPr="00BF275C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BF275C" w:rsidRDefault="006B070E" w:rsidP="003E6513">
            <w:pPr>
              <w:pStyle w:val="1"/>
              <w:rPr>
                <w:sz w:val="20"/>
                <w:szCs w:val="24"/>
              </w:rPr>
            </w:pPr>
            <w:r w:rsidRPr="00BF275C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BF275C" w:rsidRDefault="006B070E" w:rsidP="003E6513">
            <w:pPr>
              <w:pStyle w:val="1"/>
              <w:rPr>
                <w:sz w:val="20"/>
                <w:szCs w:val="24"/>
              </w:rPr>
            </w:pPr>
            <w:r w:rsidRPr="00BF275C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0912B0" w:rsidRDefault="000912B0"/>
    <w:p w:rsidR="000912B0" w:rsidRDefault="00EC30FF">
      <w:r>
        <w:br w:type="page"/>
      </w:r>
    </w:p>
    <w:p w:rsidR="000912B0" w:rsidRDefault="000912B0">
      <w:pPr>
        <w:sectPr w:rsidR="000912B0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BF275C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EC30FF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EC30FF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30FF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30FF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C30F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C30F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EC30F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EC30FF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EC30FF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C30FF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F275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EC30FF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EC30FF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F275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F275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F275C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C30F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EC30FF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EC30FF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EC30F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EC30FF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C30FF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EC30F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315793.13</w:t>
            </w:r>
          </w:p>
        </w:tc>
        <w:tc>
          <w:tcPr>
            <w:tcW w:w="1417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1399192.84</w:t>
            </w:r>
          </w:p>
        </w:tc>
        <w:tc>
          <w:tcPr>
            <w:tcW w:w="2835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30F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EC30F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315784.88</w:t>
            </w:r>
          </w:p>
        </w:tc>
        <w:tc>
          <w:tcPr>
            <w:tcW w:w="1417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1399214.06</w:t>
            </w:r>
          </w:p>
        </w:tc>
        <w:tc>
          <w:tcPr>
            <w:tcW w:w="2835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30F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EC30F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315750.44</w:t>
            </w:r>
          </w:p>
        </w:tc>
        <w:tc>
          <w:tcPr>
            <w:tcW w:w="1417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1399202.47</w:t>
            </w:r>
          </w:p>
        </w:tc>
        <w:tc>
          <w:tcPr>
            <w:tcW w:w="2835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30F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EC30F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315760.19</w:t>
            </w:r>
          </w:p>
        </w:tc>
        <w:tc>
          <w:tcPr>
            <w:tcW w:w="1417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1399181.25</w:t>
            </w:r>
          </w:p>
        </w:tc>
        <w:tc>
          <w:tcPr>
            <w:tcW w:w="2835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30F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EC30F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315793.13</w:t>
            </w:r>
          </w:p>
        </w:tc>
        <w:tc>
          <w:tcPr>
            <w:tcW w:w="1417" w:type="dxa"/>
          </w:tcPr>
          <w:p w:rsidR="006E1041" w:rsidRPr="002E6E74" w:rsidRDefault="00EC30F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1399192.84</w:t>
            </w:r>
          </w:p>
        </w:tc>
        <w:tc>
          <w:tcPr>
            <w:tcW w:w="2835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EC30F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30F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30FF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C30F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C30F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EC30FF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EC30FF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C30FF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F275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EC30FF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F275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F275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F275C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EC30FF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C30F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EC30F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912B0" w:rsidRDefault="000912B0"/>
    <w:p w:rsidR="000912B0" w:rsidRDefault="00EC30FF">
      <w:r>
        <w:br w:type="page"/>
      </w:r>
    </w:p>
    <w:p w:rsidR="000912B0" w:rsidRDefault="000912B0">
      <w:pPr>
        <w:sectPr w:rsidR="000912B0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EC30FF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EC30FF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EC30FF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BF275C" w:rsidP="00094F15">
            <w:pPr>
              <w:jc w:val="center"/>
            </w:pPr>
            <w:r>
              <w:rPr>
                <w:noProof/>
              </w:rPr>
              <w:pict>
                <v:line id="_x0000_s1076" style="position:absolute;left:0;text-align:left;flip:x y;z-index:251642368;mso-position-horizontal-relative:text;mso-position-vertical-relative:text" from="222.2pt,139.35pt" to="342.5pt,186.15pt" strokecolor="red" strokeweight=".57pt"/>
              </w:pict>
            </w:r>
            <w:r>
              <w:rPr>
                <w:noProof/>
              </w:rPr>
              <w:pict>
                <v:line id="_x0000_s1075" style="position:absolute;left:0;text-align:left;flip:x y;z-index:251643392;mso-position-horizontal-relative:text;mso-position-vertical-relative:text" from="342.5pt,186.15pt" to="276.8pt,381.4pt" strokecolor="red" strokeweight=".57pt"/>
              </w:pict>
            </w:r>
            <w:r>
              <w:rPr>
                <w:noProof/>
              </w:rPr>
              <w:pict>
                <v:line id="_x0000_s1074" style="position:absolute;left:0;text-align:left;flip:x y;z-index:251644416;mso-position-horizontal-relative:text;mso-position-vertical-relative:text" from="276.8pt,381.4pt" to="156.5pt,326.1pt" strokecolor="red" strokeweight=".57pt"/>
              </w:pict>
            </w:r>
            <w:r>
              <w:rPr>
                <w:noProof/>
              </w:rPr>
              <w:pict>
                <v:line id="_x0000_s1073" style="position:absolute;left:0;text-align:left;flip:x y;z-index:251645440;mso-position-horizontal-relative:text;mso-position-vertical-relative:text" from="156.5pt,326.1pt" to="222.2pt,139.35pt" strokecolor="red" strokeweight=".57pt"/>
              </w:pict>
            </w:r>
            <w:r>
              <w:rPr>
                <w:noProof/>
              </w:rPr>
              <w:pict>
                <v:oval id="_x0000_s1072" style="position:absolute;left:0;text-align:left;margin-left:221.35pt;margin-top:138.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341.65pt;margin-top:185.3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0" style="position:absolute;left:0;text-align:left;margin-left:275.95pt;margin-top:380.5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9" style="position:absolute;left:0;text-align:left;margin-left:155.65pt;margin-top:325.2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8" style="position:absolute;left:0;text-align:left;margin-left:221.35pt;margin-top:138.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67" style="position:absolute;left:0;text-align:left;margin-left:219.8pt;margin-top:120.6pt;width:32pt;height:36pt;z-index:25165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5F04" w:rsidRDefault="00EC30FF"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50.2pt;margin-top:175.2pt;width:32pt;height:36pt;z-index:25165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5F04" w:rsidRDefault="00EC30FF"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77.35pt;margin-top:389.25pt;width:32pt;height:36pt;z-index:25165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5F04" w:rsidRDefault="00EC30FF"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16.6pt;margin-top:326.55pt;width:32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5F04" w:rsidRDefault="00EC30F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F5F04" w:rsidRDefault="00EC30F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BF275C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BF275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F275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F275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F275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F275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EC30FF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</w:t>
            </w:r>
          </w:p>
          <w:p w:rsidR="009063A1" w:rsidRPr="00401181" w:rsidRDefault="00BF275C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EC30FF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EC30FF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BF275C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EC30FF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BF275C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09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09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09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09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09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09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F275C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EC30FF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BF275C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8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8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8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EC30FF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8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EC30FF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8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EC30FF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4032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EC30FF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F275C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8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EC30FF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EC30FF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BF275C">
                    <w:rPr>
                      <w:noProof/>
                    </w:rPr>
                  </w:r>
                  <w:r w:rsidR="00BF275C">
                    <w:rPr>
                      <w:noProof/>
                    </w:rPr>
                    <w:pict>
                      <v:rect id="Rectangle 83" o:spid="_x0000_s108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EC30FF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8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EC30FF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64134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EC30FF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8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EC30FF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EC30FF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7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EC30FF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7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EC30FF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F275C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7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F275C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EC30FF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BF275C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BF275C" w:rsidP="00E82666"/>
        </w:tc>
      </w:tr>
    </w:tbl>
    <w:p w:rsidR="00A137EE" w:rsidRDefault="00A137EE"/>
    <w:sectPr w:rsidR="00A137EE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F275C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F275C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C30FF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F275C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F275C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0912B0"/>
    <w:rsid w:val="005362A3"/>
    <w:rsid w:val="00573A21"/>
    <w:rsid w:val="006B070E"/>
    <w:rsid w:val="00A137EE"/>
    <w:rsid w:val="00BF275C"/>
    <w:rsid w:val="00C12692"/>
    <w:rsid w:val="00C54DE8"/>
    <w:rsid w:val="00EC30FF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2021-04-26T07:33:00Z</cp:lastPrinted>
  <dcterms:created xsi:type="dcterms:W3CDTF">2021-04-26T07:34:00Z</dcterms:created>
  <dcterms:modified xsi:type="dcterms:W3CDTF">2021-04-26T07:34:00Z</dcterms:modified>
</cp:coreProperties>
</file>