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E" w:rsidRDefault="0087679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DCE" w:rsidRDefault="00F33DCE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F33DCE" w:rsidRDefault="0087679D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33DCE" w:rsidRDefault="0087679D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марта 2022</w:t>
      </w:r>
    </w:p>
    <w:p w:rsidR="00F33DCE" w:rsidRDefault="00F33DCE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F33DCE" w:rsidRDefault="0087679D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>
        <w:rPr>
          <w:rStyle w:val="a7"/>
          <w:b/>
          <w:sz w:val="28"/>
          <w:szCs w:val="28"/>
        </w:rPr>
        <w:t>Владельцам земельных участков надо внести в ЕГРН вид разрешенного использования</w:t>
      </w:r>
    </w:p>
    <w:p w:rsidR="00F33DCE" w:rsidRDefault="0087679D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этом году у владельцев земельных участков появилась обязанность внести в Единый государственный реестр недвижимости (ЕГРН) сведения об основном</w:t>
      </w:r>
      <w:r>
        <w:rPr>
          <w:rStyle w:val="a7"/>
          <w:sz w:val="28"/>
          <w:szCs w:val="28"/>
        </w:rPr>
        <w:t xml:space="preserve">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Росреестра по Самарской обла</w:t>
      </w:r>
      <w:r>
        <w:rPr>
          <w:rStyle w:val="a7"/>
          <w:sz w:val="28"/>
          <w:szCs w:val="28"/>
        </w:rPr>
        <w:t>сти.</w:t>
      </w:r>
    </w:p>
    <w:p w:rsidR="00F33DCE" w:rsidRDefault="0087679D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Основной вид разрешенного использования выбирается собственником самостоятельно, 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</w:t>
      </w:r>
      <w:r>
        <w:rPr>
          <w:rStyle w:val="a7"/>
          <w:sz w:val="28"/>
          <w:szCs w:val="28"/>
        </w:rPr>
        <w:t xml:space="preserve">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 w:rsidR="00F33DCE" w:rsidRDefault="0087679D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Допустимо выбрать условно разрешенны</w:t>
      </w:r>
      <w:r>
        <w:rPr>
          <w:rStyle w:val="a7"/>
          <w:sz w:val="28"/>
          <w:szCs w:val="28"/>
        </w:rPr>
        <w:t>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 не требуется.</w:t>
      </w:r>
      <w:r>
        <w:rPr>
          <w:rStyle w:val="a7"/>
          <w:sz w:val="28"/>
          <w:szCs w:val="28"/>
        </w:rPr>
        <w:t xml:space="preserve">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 w:rsidR="00F33DCE" w:rsidRDefault="00876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-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случае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если в Едином государственном реестре недвижимости отсутствуют сведения о виде разреш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енного использования земельного участка, выбранным считается вид разрешенного использования, указанный в правоустанавливающем или в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правоудостоверяющем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документе на данный земельный участок, выданном до 31 января 1998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DCE" w:rsidRDefault="00876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 w:rsidR="00F33DCE" w:rsidRDefault="00876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внесенный</w:t>
      </w:r>
      <w:r>
        <w:rPr>
          <w:rFonts w:ascii="Times New Roman" w:hAnsi="Times New Roman" w:cs="Times New Roman"/>
          <w:sz w:val="28"/>
          <w:szCs w:val="28"/>
        </w:rPr>
        <w:t xml:space="preserve">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 w:rsidR="00F33DCE" w:rsidRDefault="0087679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Принцип земельного права: п</w:t>
      </w:r>
      <w:r>
        <w:rPr>
          <w:rFonts w:ascii="Times New Roman" w:hAnsi="Times New Roman" w:cs="Times New Roman"/>
          <w:i/>
          <w:sz w:val="28"/>
          <w:szCs w:val="28"/>
        </w:rPr>
        <w:t>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необходимо в том числе для сохранения ценных терр</w:t>
      </w:r>
      <w:r>
        <w:rPr>
          <w:rFonts w:ascii="Times New Roman" w:hAnsi="Times New Roman" w:cs="Times New Roman"/>
          <w:i/>
          <w:sz w:val="28"/>
          <w:szCs w:val="28"/>
        </w:rPr>
        <w:t>иторий (например, сельскохозяйственных земель, земель лесного и водного фонда), а также для охраны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Ольга Суздальцева. </w:t>
      </w:r>
    </w:p>
    <w:p w:rsidR="00F33DCE" w:rsidRDefault="0087679D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F33DCE" w:rsidRDefault="0087679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F33DCE" w:rsidRDefault="0087679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33DCE" w:rsidRDefault="0087679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F33DCE" w:rsidRDefault="0087679D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F33DCE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9D" w:rsidRDefault="0087679D">
      <w:pPr>
        <w:spacing w:after="0" w:line="240" w:lineRule="auto"/>
      </w:pPr>
      <w:r>
        <w:separator/>
      </w:r>
    </w:p>
  </w:endnote>
  <w:endnote w:type="continuationSeparator" w:id="0">
    <w:p w:rsidR="0087679D" w:rsidRDefault="0087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9D" w:rsidRDefault="0087679D">
      <w:pPr>
        <w:spacing w:after="0" w:line="240" w:lineRule="auto"/>
      </w:pPr>
      <w:r>
        <w:separator/>
      </w:r>
    </w:p>
  </w:footnote>
  <w:footnote w:type="continuationSeparator" w:id="0">
    <w:p w:rsidR="0087679D" w:rsidRDefault="0087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631465"/>
      <w:docPartObj>
        <w:docPartGallery w:val="Page Numbers (Top of Page)"/>
        <w:docPartUnique/>
      </w:docPartObj>
    </w:sdtPr>
    <w:sdtEndPr/>
    <w:sdtContent>
      <w:p w:rsidR="00F33DCE" w:rsidRDefault="008767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CA">
          <w:rPr>
            <w:noProof/>
          </w:rPr>
          <w:t>2</w:t>
        </w:r>
        <w:r>
          <w:fldChar w:fldCharType="end"/>
        </w:r>
      </w:p>
    </w:sdtContent>
  </w:sdt>
  <w:p w:rsidR="00F33DCE" w:rsidRDefault="00F33D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02"/>
    <w:multiLevelType w:val="multilevel"/>
    <w:tmpl w:val="5F0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606"/>
    <w:multiLevelType w:val="multilevel"/>
    <w:tmpl w:val="EDD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FDA"/>
    <w:multiLevelType w:val="multilevel"/>
    <w:tmpl w:val="13C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643"/>
    <w:multiLevelType w:val="multilevel"/>
    <w:tmpl w:val="287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07A6"/>
    <w:multiLevelType w:val="multilevel"/>
    <w:tmpl w:val="3F6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4E34"/>
    <w:multiLevelType w:val="multilevel"/>
    <w:tmpl w:val="A8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174E5"/>
    <w:multiLevelType w:val="multilevel"/>
    <w:tmpl w:val="6D5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161F6"/>
    <w:multiLevelType w:val="multilevel"/>
    <w:tmpl w:val="DC8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0DBF"/>
    <w:multiLevelType w:val="multilevel"/>
    <w:tmpl w:val="FC7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2665D"/>
    <w:multiLevelType w:val="multilevel"/>
    <w:tmpl w:val="B86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B247E"/>
    <w:multiLevelType w:val="multilevel"/>
    <w:tmpl w:val="7B6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7326C"/>
    <w:multiLevelType w:val="multilevel"/>
    <w:tmpl w:val="21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59D5"/>
    <w:multiLevelType w:val="multilevel"/>
    <w:tmpl w:val="EF3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E6A60"/>
    <w:multiLevelType w:val="multilevel"/>
    <w:tmpl w:val="530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5726D"/>
    <w:multiLevelType w:val="multilevel"/>
    <w:tmpl w:val="2A0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6E2C"/>
    <w:multiLevelType w:val="multilevel"/>
    <w:tmpl w:val="D30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1D79"/>
    <w:multiLevelType w:val="multilevel"/>
    <w:tmpl w:val="C24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C3A75"/>
    <w:multiLevelType w:val="multilevel"/>
    <w:tmpl w:val="994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F665A"/>
    <w:multiLevelType w:val="multilevel"/>
    <w:tmpl w:val="C8E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26CB2"/>
    <w:multiLevelType w:val="multilevel"/>
    <w:tmpl w:val="79A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7039"/>
    <w:multiLevelType w:val="multilevel"/>
    <w:tmpl w:val="FF5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A4835"/>
    <w:multiLevelType w:val="multilevel"/>
    <w:tmpl w:val="97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F0F2D"/>
    <w:multiLevelType w:val="multilevel"/>
    <w:tmpl w:val="AAE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C65A0"/>
    <w:multiLevelType w:val="multilevel"/>
    <w:tmpl w:val="01E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A24F8"/>
    <w:multiLevelType w:val="multilevel"/>
    <w:tmpl w:val="D3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00A26"/>
    <w:multiLevelType w:val="multilevel"/>
    <w:tmpl w:val="12C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3402F"/>
    <w:multiLevelType w:val="multilevel"/>
    <w:tmpl w:val="389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F1AB6"/>
    <w:multiLevelType w:val="multilevel"/>
    <w:tmpl w:val="F8C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F5078"/>
    <w:multiLevelType w:val="multilevel"/>
    <w:tmpl w:val="B5C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5"/>
  </w:num>
  <w:num w:numId="5">
    <w:abstractNumId w:val="26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25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9"/>
  </w:num>
  <w:num w:numId="23">
    <w:abstractNumId w:val="2"/>
  </w:num>
  <w:num w:numId="24">
    <w:abstractNumId w:val="4"/>
  </w:num>
  <w:num w:numId="25">
    <w:abstractNumId w:val="27"/>
  </w:num>
  <w:num w:numId="26">
    <w:abstractNumId w:val="23"/>
  </w:num>
  <w:num w:numId="27">
    <w:abstractNumId w:val="3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E"/>
    <w:rsid w:val="006A6CCA"/>
    <w:rsid w:val="007E4122"/>
    <w:rsid w:val="0087679D"/>
    <w:rsid w:val="00F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Bodytext2">
    <w:name w:val="Body text (2)_"/>
    <w:basedOn w:val="a0"/>
    <w:link w:val="Bodytext20"/>
    <w:locked/>
    <w:rPr>
      <w:rFonts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12" w:lineRule="exact"/>
      <w:jc w:val="both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Bodytext2">
    <w:name w:val="Body text (2)_"/>
    <w:basedOn w:val="a0"/>
    <w:link w:val="Bodytext20"/>
    <w:locked/>
    <w:rPr>
      <w:rFonts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12" w:lineRule="exact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.samar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B940-9BD1-464C-B2B9-60EC63A2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Елена Борисовна</dc:creator>
  <cp:lastModifiedBy>user</cp:lastModifiedBy>
  <cp:revision>2</cp:revision>
  <cp:lastPrinted>2022-03-01T11:34:00Z</cp:lastPrinted>
  <dcterms:created xsi:type="dcterms:W3CDTF">2022-03-04T05:37:00Z</dcterms:created>
  <dcterms:modified xsi:type="dcterms:W3CDTF">2022-03-04T05:37:00Z</dcterms:modified>
</cp:coreProperties>
</file>