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8"/>
        <w:gridCol w:w="5271"/>
      </w:tblGrid>
      <w:tr w:rsidR="00644967" w:rsidRPr="00644967" w:rsidTr="00644967">
        <w:trPr>
          <w:trHeight w:val="3118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644967" w:rsidRPr="00644967" w:rsidRDefault="00644967" w:rsidP="00E22674">
            <w:pPr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  <w:p w:rsidR="00644967" w:rsidRPr="00644967" w:rsidRDefault="00644967" w:rsidP="00E22674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44967" w:rsidRPr="00644967" w:rsidRDefault="00644967" w:rsidP="00E22674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44967" w:rsidRPr="00644967" w:rsidRDefault="00644967" w:rsidP="00E22674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44967" w:rsidRPr="00644967" w:rsidRDefault="00644967" w:rsidP="00E22674">
            <w:pPr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644967" w:rsidRPr="00644967" w:rsidRDefault="00644967" w:rsidP="00E22674">
            <w:pPr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4496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Главам сельских поселений муниципального района Большеглушицкий Самарской области</w:t>
            </w:r>
          </w:p>
          <w:p w:rsidR="00644967" w:rsidRPr="00644967" w:rsidRDefault="00644967" w:rsidP="00E22674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644967" w:rsidRPr="00644967" w:rsidRDefault="00644967" w:rsidP="0064496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967">
        <w:rPr>
          <w:rFonts w:ascii="Times New Roman" w:eastAsia="Times New Roman" w:hAnsi="Times New Roman"/>
          <w:sz w:val="27"/>
          <w:szCs w:val="27"/>
          <w:lang w:eastAsia="ru-RU"/>
        </w:rPr>
        <w:t>Уважаемые главы муниципальных образований!</w:t>
      </w:r>
    </w:p>
    <w:p w:rsidR="00644967" w:rsidRPr="00644967" w:rsidRDefault="00644967" w:rsidP="0064496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44967" w:rsidRPr="00644967" w:rsidRDefault="00644967" w:rsidP="00644967">
      <w:pPr>
        <w:spacing w:after="160" w:line="240" w:lineRule="auto"/>
        <w:ind w:firstLine="709"/>
        <w:contextualSpacing/>
        <w:rPr>
          <w:rFonts w:ascii="Times New Roman" w:eastAsiaTheme="minorHAnsi" w:hAnsi="Times New Roman"/>
          <w:sz w:val="27"/>
          <w:szCs w:val="27"/>
        </w:rPr>
      </w:pPr>
      <w:r w:rsidRPr="00644967">
        <w:rPr>
          <w:rFonts w:ascii="Times New Roman" w:eastAsia="Times New Roman" w:hAnsi="Times New Roman"/>
          <w:sz w:val="27"/>
          <w:szCs w:val="27"/>
          <w:lang w:eastAsia="ru-RU"/>
        </w:rPr>
        <w:t xml:space="preserve">Прокуратурой района проведена проверка соблюдения требований федерального законодательства в сфере жилищно-коммунального хозяйства </w:t>
      </w:r>
      <w:r w:rsidRPr="00644967">
        <w:rPr>
          <w:rFonts w:ascii="Times New Roman" w:eastAsiaTheme="minorHAnsi" w:hAnsi="Times New Roman"/>
          <w:sz w:val="27"/>
          <w:szCs w:val="27"/>
        </w:rPr>
        <w:t>в деятельности администраций сельских поселений муниципального района Большеглушицкий.</w:t>
      </w:r>
    </w:p>
    <w:p w:rsidR="00644967" w:rsidRPr="00644967" w:rsidRDefault="00644967" w:rsidP="00644967">
      <w:pPr>
        <w:spacing w:after="160" w:line="240" w:lineRule="auto"/>
        <w:ind w:firstLine="709"/>
        <w:contextualSpacing/>
        <w:rPr>
          <w:rFonts w:ascii="Times New Roman" w:eastAsiaTheme="minorHAnsi" w:hAnsi="Times New Roman"/>
          <w:sz w:val="27"/>
          <w:szCs w:val="27"/>
        </w:rPr>
      </w:pPr>
      <w:r w:rsidRPr="00644967">
        <w:rPr>
          <w:rFonts w:ascii="Times New Roman" w:eastAsiaTheme="minorHAnsi" w:hAnsi="Times New Roman"/>
          <w:sz w:val="27"/>
          <w:szCs w:val="27"/>
        </w:rPr>
        <w:t>Согласно действующему жилищному законодательству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числе: размещают в государственной информационной системе жилищно-коммунального хозяйства информацию в соответствии с законодательством Российской Федерации.</w:t>
      </w:r>
    </w:p>
    <w:p w:rsidR="00644967" w:rsidRPr="00644967" w:rsidRDefault="00644967" w:rsidP="00644967">
      <w:pPr>
        <w:spacing w:after="16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967">
        <w:rPr>
          <w:rFonts w:ascii="Times New Roman" w:eastAsiaTheme="minorHAnsi" w:hAnsi="Times New Roman"/>
          <w:sz w:val="27"/>
          <w:szCs w:val="27"/>
        </w:rPr>
        <w:t>В ходе проведённой проверки установлено, что не размещена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жилые дома; отсутствуют производственные и инвестиционные программы лиц, осуществляющих поставки ресурсов, необходимых для предоставления коммунальных услуг в жилые дома, а также результаты их исполнения; не размещены отчеты о  реализации муниципальных программ, программы в области энергосбережения и повышения энергетической эффективности; отсутствуют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 не размещена информация о ценах, тарифах, установленных на предоставляемые коммунальные услуги</w:t>
      </w:r>
      <w:r w:rsidRPr="00644967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44967" w:rsidRPr="00644967" w:rsidRDefault="00644967" w:rsidP="00644967">
      <w:pPr>
        <w:spacing w:after="16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967">
        <w:rPr>
          <w:rFonts w:ascii="Times New Roman" w:eastAsia="Times New Roman" w:hAnsi="Times New Roman"/>
          <w:sz w:val="27"/>
          <w:szCs w:val="27"/>
          <w:lang w:eastAsia="ru-RU"/>
        </w:rPr>
        <w:t>По факту выявленных нарушения внесены представление об устранении нарушений законодательства, указано на создания площадок для накопления твердых коммунальных отходов.</w:t>
      </w:r>
    </w:p>
    <w:p w:rsidR="00644967" w:rsidRPr="00644967" w:rsidRDefault="00644967" w:rsidP="00644967">
      <w:pPr>
        <w:spacing w:after="16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967">
        <w:rPr>
          <w:rFonts w:ascii="Times New Roman" w:eastAsia="Times New Roman" w:hAnsi="Times New Roman"/>
          <w:sz w:val="27"/>
          <w:szCs w:val="27"/>
          <w:lang w:eastAsia="ru-RU"/>
        </w:rPr>
        <w:t>Акты прокурорского реагирования рассмотрены, виновные лица привлечены к дисциплинарной ответственности, недостающая информация внесена в реестр.</w:t>
      </w:r>
    </w:p>
    <w:p w:rsidR="00644967" w:rsidRPr="00644967" w:rsidRDefault="00644967" w:rsidP="00644967">
      <w:pPr>
        <w:spacing w:after="160" w:line="240" w:lineRule="auto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44967" w:rsidRPr="00644967" w:rsidRDefault="00644967" w:rsidP="006449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44967" w:rsidRPr="00644967" w:rsidRDefault="00644967" w:rsidP="00644967">
      <w:pPr>
        <w:spacing w:after="0"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967">
        <w:rPr>
          <w:rFonts w:ascii="Times New Roman" w:eastAsia="Times New Roman" w:hAnsi="Times New Roman"/>
          <w:sz w:val="27"/>
          <w:szCs w:val="27"/>
          <w:lang w:eastAsia="ru-RU"/>
        </w:rPr>
        <w:t>Прокурора района</w:t>
      </w:r>
    </w:p>
    <w:p w:rsidR="00C5228F" w:rsidRPr="00644967" w:rsidRDefault="00644967" w:rsidP="00644967">
      <w:pPr>
        <w:tabs>
          <w:tab w:val="left" w:pos="7574"/>
        </w:tabs>
        <w:spacing w:after="0" w:line="240" w:lineRule="exact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967">
        <w:rPr>
          <w:rFonts w:ascii="Times New Roman" w:eastAsia="Times New Roman" w:hAnsi="Times New Roman"/>
          <w:sz w:val="27"/>
          <w:szCs w:val="27"/>
          <w:lang w:eastAsia="ru-RU"/>
        </w:rPr>
        <w:t>старший советник юстиции                                                         Д.А. Абросимов</w:t>
      </w:r>
    </w:p>
    <w:sectPr w:rsidR="00C5228F" w:rsidRPr="0064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D0"/>
    <w:rsid w:val="00644967"/>
    <w:rsid w:val="00B149D0"/>
    <w:rsid w:val="00C5228F"/>
    <w:rsid w:val="00F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Гимелев Александр Алексеевич</dc:creator>
  <cp:lastModifiedBy>user</cp:lastModifiedBy>
  <cp:revision>2</cp:revision>
  <dcterms:created xsi:type="dcterms:W3CDTF">2022-01-10T04:30:00Z</dcterms:created>
  <dcterms:modified xsi:type="dcterms:W3CDTF">2022-01-10T04:30:00Z</dcterms:modified>
</cp:coreProperties>
</file>