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54" w:rsidRDefault="00D51D54" w:rsidP="004815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32270" cy="9256322"/>
            <wp:effectExtent l="0" t="0" r="0" b="2540"/>
            <wp:docPr id="1" name="Рисунок 1" descr="C:\Users\TeplyakovaTS\AppData\Local\Microsoft\Windows\Temporary Internet Files\Content.Outlook\GTI0XC63\img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plyakovaTS\AppData\Local\Microsoft\Windows\Temporary Internet Files\Content.Outlook\GTI0XC63\img1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270" cy="925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D54" w:rsidRDefault="00D51D54" w:rsidP="004815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51D54" w:rsidRDefault="00D51D54" w:rsidP="004815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51D54" w:rsidRDefault="00D51D54" w:rsidP="004815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bookmarkStart w:id="0" w:name="_GoBack"/>
      <w:bookmarkEnd w:id="0"/>
      <w:r w:rsidRPr="002537F3"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I.ВВЕДЕНИЕ</w:t>
      </w:r>
    </w:p>
    <w:p w:rsidR="004815A0" w:rsidRDefault="00762F03" w:rsidP="004815A0">
      <w:pPr>
        <w:spacing w:after="0" w:line="36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Самообследование М</w:t>
      </w:r>
      <w:r w:rsidR="004815A0" w:rsidRPr="00B53065">
        <w:rPr>
          <w:rFonts w:ascii="TimesNewRoman" w:hAnsi="TimesNewRoman" w:cs="TimesNewRoman"/>
          <w:sz w:val="24"/>
          <w:szCs w:val="24"/>
        </w:rPr>
        <w:t>униципального бюджетного образователь</w:t>
      </w:r>
      <w:r w:rsidR="004815A0">
        <w:rPr>
          <w:rFonts w:ascii="TimesNewRoman" w:hAnsi="TimesNewRoman" w:cs="TimesNewRoman"/>
          <w:sz w:val="24"/>
          <w:szCs w:val="24"/>
        </w:rPr>
        <w:t>ного учреждения дополнител</w:t>
      </w:r>
      <w:r w:rsidR="004815A0">
        <w:rPr>
          <w:rFonts w:ascii="TimesNewRoman" w:hAnsi="TimesNewRoman" w:cs="TimesNewRoman"/>
          <w:sz w:val="24"/>
          <w:szCs w:val="24"/>
        </w:rPr>
        <w:t>ь</w:t>
      </w:r>
      <w:r w:rsidR="004815A0">
        <w:rPr>
          <w:rFonts w:ascii="TimesNewRoman" w:hAnsi="TimesNewRoman" w:cs="TimesNewRoman"/>
          <w:sz w:val="24"/>
          <w:szCs w:val="24"/>
        </w:rPr>
        <w:t xml:space="preserve">ного </w:t>
      </w:r>
      <w:r w:rsidR="004815A0" w:rsidRPr="00B53065">
        <w:rPr>
          <w:rFonts w:ascii="TimesNewRoman" w:hAnsi="TimesNewRoman" w:cs="TimesNewRoman"/>
          <w:sz w:val="24"/>
          <w:szCs w:val="24"/>
        </w:rPr>
        <w:t>образования  Большеглушицкой Детской музыкальной школы  (далее – Школа) проводилось в соответствии с Федеральным законом Российской Федерации «Об образовании в Российской Федер</w:t>
      </w:r>
      <w:r w:rsidR="004815A0" w:rsidRPr="00B53065">
        <w:rPr>
          <w:rFonts w:ascii="TimesNewRoman" w:hAnsi="TimesNewRoman" w:cs="TimesNewRoman"/>
          <w:sz w:val="24"/>
          <w:szCs w:val="24"/>
        </w:rPr>
        <w:t>а</w:t>
      </w:r>
      <w:r w:rsidR="004815A0" w:rsidRPr="00B53065">
        <w:rPr>
          <w:rFonts w:ascii="TimesNewRoman" w:hAnsi="TimesNewRoman" w:cs="TimesNewRoman"/>
          <w:sz w:val="24"/>
          <w:szCs w:val="24"/>
        </w:rPr>
        <w:t xml:space="preserve">ции» от 29.12.2012 N 273-ФЗ, Приказом </w:t>
      </w:r>
      <w:proofErr w:type="spellStart"/>
      <w:r w:rsidR="004815A0" w:rsidRPr="00B53065">
        <w:rPr>
          <w:rFonts w:ascii="TimesNewRoman" w:hAnsi="TimesNewRoman" w:cs="TimesNewRoman"/>
          <w:sz w:val="24"/>
          <w:szCs w:val="24"/>
        </w:rPr>
        <w:t>Минобрнауки</w:t>
      </w:r>
      <w:proofErr w:type="spellEnd"/>
      <w:r w:rsidR="004815A0" w:rsidRPr="00B53065">
        <w:rPr>
          <w:rFonts w:ascii="TimesNewRoman" w:hAnsi="TimesNewRoman" w:cs="TimesNewRoman"/>
          <w:sz w:val="24"/>
          <w:szCs w:val="24"/>
        </w:rPr>
        <w:t xml:space="preserve"> России от 14.06.2013 № 462 «Об утверждении Порядка проведения самообследования образовательной организацией», Приказом </w:t>
      </w:r>
      <w:proofErr w:type="spellStart"/>
      <w:r w:rsidR="004815A0" w:rsidRPr="00B53065">
        <w:rPr>
          <w:rFonts w:ascii="TimesNewRoman" w:hAnsi="TimesNewRoman" w:cs="TimesNewRoman"/>
          <w:sz w:val="24"/>
          <w:szCs w:val="24"/>
        </w:rPr>
        <w:t>Минобрнауки</w:t>
      </w:r>
      <w:proofErr w:type="spellEnd"/>
      <w:r w:rsidR="004815A0" w:rsidRPr="00B53065">
        <w:rPr>
          <w:rFonts w:ascii="TimesNewRoman" w:hAnsi="TimesNewRoman" w:cs="TimesNewRoman"/>
          <w:sz w:val="24"/>
          <w:szCs w:val="24"/>
        </w:rPr>
        <w:t xml:space="preserve"> Ро</w:t>
      </w:r>
      <w:r w:rsidR="004815A0" w:rsidRPr="00B53065">
        <w:rPr>
          <w:rFonts w:ascii="TimesNewRoman" w:hAnsi="TimesNewRoman" w:cs="TimesNewRoman"/>
          <w:sz w:val="24"/>
          <w:szCs w:val="24"/>
        </w:rPr>
        <w:t>с</w:t>
      </w:r>
      <w:r w:rsidR="004815A0" w:rsidRPr="00B53065">
        <w:rPr>
          <w:rFonts w:ascii="TimesNewRoman" w:hAnsi="TimesNewRoman" w:cs="TimesNewRoman"/>
          <w:sz w:val="24"/>
          <w:szCs w:val="24"/>
        </w:rPr>
        <w:t xml:space="preserve">сии от 10.12.2013 № 1324 «Об утверждении </w:t>
      </w:r>
      <w:r w:rsidR="006C5270">
        <w:rPr>
          <w:rFonts w:ascii="TimesNewRoman" w:hAnsi="TimesNewRoman" w:cs="TimesNewRoman"/>
          <w:sz w:val="24"/>
          <w:szCs w:val="24"/>
        </w:rPr>
        <w:t>пока</w:t>
      </w:r>
      <w:r w:rsidR="004815A0" w:rsidRPr="00B53065">
        <w:rPr>
          <w:rFonts w:ascii="TimesNewRoman" w:hAnsi="TimesNewRoman" w:cs="TimesNewRoman"/>
          <w:sz w:val="24"/>
          <w:szCs w:val="24"/>
        </w:rPr>
        <w:t>зателей деятельности образовательной организации, подлежащей самообследованию»</w:t>
      </w:r>
      <w:r w:rsidR="006C5270">
        <w:rPr>
          <w:rFonts w:ascii="TimesNewRoman" w:hAnsi="TimesNewRoman" w:cs="TimesNewRoman"/>
          <w:sz w:val="24"/>
          <w:szCs w:val="24"/>
        </w:rPr>
        <w:t>, Собранием законодательства РФ.</w:t>
      </w:r>
      <w:proofErr w:type="gramEnd"/>
    </w:p>
    <w:p w:rsidR="004815A0" w:rsidRPr="00B53065" w:rsidRDefault="004815A0" w:rsidP="004815A0">
      <w:pPr>
        <w:spacing w:after="0" w:line="36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>Отчет составлен по материалам самообследования деятельности МБОУДО ДМШ.</w:t>
      </w:r>
    </w:p>
    <w:p w:rsidR="004815A0" w:rsidRDefault="004815A0" w:rsidP="004815A0">
      <w:pPr>
        <w:spacing w:after="0" w:line="360" w:lineRule="auto"/>
        <w:ind w:firstLine="708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 xml:space="preserve">При </w:t>
      </w:r>
      <w:proofErr w:type="spellStart"/>
      <w:r w:rsidRPr="00B53065">
        <w:rPr>
          <w:rFonts w:ascii="TimesNewRoman" w:hAnsi="TimesNewRoman" w:cs="TimesNewRoman"/>
          <w:sz w:val="24"/>
          <w:szCs w:val="24"/>
        </w:rPr>
        <w:t>самообследовании</w:t>
      </w:r>
      <w:proofErr w:type="spellEnd"/>
      <w:r w:rsidRPr="00B53065">
        <w:rPr>
          <w:rFonts w:ascii="TimesNewRoman" w:hAnsi="TimesNewRoman" w:cs="TimesNewRoman"/>
          <w:sz w:val="24"/>
          <w:szCs w:val="24"/>
        </w:rPr>
        <w:t xml:space="preserve"> анализировались:</w:t>
      </w:r>
    </w:p>
    <w:p w:rsidR="004815A0" w:rsidRDefault="004815A0" w:rsidP="004815A0">
      <w:pPr>
        <w:pStyle w:val="a4"/>
        <w:numPr>
          <w:ilvl w:val="0"/>
          <w:numId w:val="8"/>
        </w:numPr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E857E4">
        <w:rPr>
          <w:rFonts w:ascii="TimesNewRoman" w:hAnsi="TimesNewRoman" w:cs="TimesNewRoman"/>
          <w:sz w:val="24"/>
          <w:szCs w:val="24"/>
        </w:rPr>
        <w:t>организационно-правовое обеспечение образовательной деятельности;</w:t>
      </w:r>
    </w:p>
    <w:p w:rsidR="004815A0" w:rsidRDefault="004815A0" w:rsidP="004815A0">
      <w:pPr>
        <w:pStyle w:val="a4"/>
        <w:numPr>
          <w:ilvl w:val="0"/>
          <w:numId w:val="8"/>
        </w:numPr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E857E4">
        <w:rPr>
          <w:rFonts w:ascii="TimesNewRoman" w:hAnsi="TimesNewRoman" w:cs="TimesNewRoman"/>
          <w:sz w:val="24"/>
          <w:szCs w:val="24"/>
        </w:rPr>
        <w:t>структура и система управления;</w:t>
      </w:r>
    </w:p>
    <w:p w:rsidR="004815A0" w:rsidRDefault="004815A0" w:rsidP="004815A0">
      <w:pPr>
        <w:pStyle w:val="a4"/>
        <w:numPr>
          <w:ilvl w:val="0"/>
          <w:numId w:val="8"/>
        </w:numPr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E857E4">
        <w:rPr>
          <w:rFonts w:ascii="TimesNewRoman" w:hAnsi="TimesNewRoman" w:cs="TimesNewRoman"/>
          <w:sz w:val="24"/>
          <w:szCs w:val="24"/>
        </w:rPr>
        <w:t>организация образовательного процесса;</w:t>
      </w:r>
    </w:p>
    <w:p w:rsidR="004815A0" w:rsidRPr="00E857E4" w:rsidRDefault="004815A0" w:rsidP="004815A0">
      <w:pPr>
        <w:pStyle w:val="a4"/>
        <w:numPr>
          <w:ilvl w:val="0"/>
          <w:numId w:val="8"/>
        </w:numPr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E857E4">
        <w:rPr>
          <w:rFonts w:ascii="TimesNewRoman" w:hAnsi="TimesNewRoman" w:cs="TimesNewRoman"/>
          <w:sz w:val="24"/>
          <w:szCs w:val="24"/>
        </w:rPr>
        <w:t xml:space="preserve">качество и подготовка </w:t>
      </w:r>
      <w:proofErr w:type="gramStart"/>
      <w:r w:rsidRPr="00E857E4">
        <w:rPr>
          <w:rFonts w:ascii="TimesNewRoman" w:hAnsi="TimesNewRoman" w:cs="TimesNewRoman"/>
          <w:sz w:val="24"/>
          <w:szCs w:val="24"/>
        </w:rPr>
        <w:t>обучающихся</w:t>
      </w:r>
      <w:proofErr w:type="gramEnd"/>
      <w:r w:rsidRPr="00E857E4">
        <w:rPr>
          <w:rFonts w:ascii="TimesNewRoman" w:hAnsi="TimesNewRoman" w:cs="TimesNewRoman"/>
          <w:sz w:val="24"/>
          <w:szCs w:val="24"/>
        </w:rPr>
        <w:t>.</w:t>
      </w:r>
    </w:p>
    <w:p w:rsidR="004815A0" w:rsidRPr="00B53065" w:rsidRDefault="004815A0" w:rsidP="004815A0">
      <w:pPr>
        <w:spacing w:after="0" w:line="36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>Общая численность учащихся по возрастным группам, показатели концертной и конкурсной деятельности,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53065">
        <w:rPr>
          <w:rFonts w:ascii="TimesNewRoman" w:hAnsi="TimesNewRoman" w:cs="TimesNewRoman"/>
          <w:sz w:val="24"/>
          <w:szCs w:val="24"/>
        </w:rPr>
        <w:t>методическая работа, кадровое обеспечение образовательного процесса по заявленным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53065">
        <w:rPr>
          <w:rFonts w:ascii="TimesNewRoman" w:hAnsi="TimesNewRoman" w:cs="TimesNewRoman"/>
          <w:sz w:val="24"/>
          <w:szCs w:val="24"/>
        </w:rPr>
        <w:t>образовательным программам (качественный состав педагогических кадров), материально-техническая база МБОУДО ДМШ   представлены в таблице (приложение 1).</w:t>
      </w:r>
    </w:p>
    <w:p w:rsidR="004815A0" w:rsidRPr="00B53065" w:rsidRDefault="004815A0" w:rsidP="004815A0">
      <w:pPr>
        <w:rPr>
          <w:rFonts w:ascii="TimesNewRoman" w:hAnsi="TimesNewRoman" w:cs="TimesNewRoman"/>
          <w:sz w:val="24"/>
          <w:szCs w:val="24"/>
        </w:rPr>
      </w:pPr>
    </w:p>
    <w:p w:rsidR="004815A0" w:rsidRPr="002537F3" w:rsidRDefault="004815A0" w:rsidP="004815A0">
      <w:pPr>
        <w:spacing w:after="0" w:line="240" w:lineRule="auto"/>
        <w:contextualSpacing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815A0" w:rsidRPr="002537F3" w:rsidRDefault="004815A0" w:rsidP="004815A0">
      <w:pPr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2537F3">
        <w:rPr>
          <w:rFonts w:ascii="TimesNewRoman,Bold" w:hAnsi="TimesNewRoman,Bold" w:cs="TimesNewRoman,Bold"/>
          <w:b/>
          <w:bCs/>
          <w:sz w:val="24"/>
          <w:szCs w:val="24"/>
        </w:rPr>
        <w:t xml:space="preserve">II. ОРГАНИЗАЦИОННО-ПРАВОВОЕ ОБЕСПЕЧЕНИЕ </w:t>
      </w:r>
    </w:p>
    <w:p w:rsidR="004815A0" w:rsidRDefault="004815A0" w:rsidP="004815A0">
      <w:pPr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2537F3">
        <w:rPr>
          <w:rFonts w:ascii="TimesNewRoman,Bold" w:hAnsi="TimesNewRoman,Bold" w:cs="TimesNewRoman,Bold"/>
          <w:b/>
          <w:bCs/>
          <w:sz w:val="24"/>
          <w:szCs w:val="24"/>
        </w:rPr>
        <w:t xml:space="preserve">ОБРАЗОВАТЕЛЬНОЙ ДЕЯТЕЛЬНОСТИ </w:t>
      </w:r>
    </w:p>
    <w:p w:rsidR="004815A0" w:rsidRPr="00E857E4" w:rsidRDefault="004815A0" w:rsidP="004815A0">
      <w:pPr>
        <w:spacing w:after="0" w:line="360" w:lineRule="auto"/>
        <w:ind w:firstLine="709"/>
        <w:jc w:val="both"/>
        <w:rPr>
          <w:rFonts w:ascii="TimesNewRoman" w:hAnsi="TimesNewRoman" w:cs="TimesNewRoman"/>
          <w:b/>
          <w:sz w:val="24"/>
          <w:szCs w:val="24"/>
          <w:u w:val="single"/>
        </w:rPr>
      </w:pPr>
      <w:r w:rsidRPr="00E857E4">
        <w:rPr>
          <w:rFonts w:ascii="TimesNewRoman" w:hAnsi="TimesNewRoman" w:cs="TimesNewRoman"/>
          <w:b/>
          <w:sz w:val="24"/>
          <w:szCs w:val="24"/>
          <w:u w:val="single"/>
        </w:rPr>
        <w:t>2.1. Наличие свидетельств:</w:t>
      </w:r>
    </w:p>
    <w:p w:rsidR="004815A0" w:rsidRDefault="004815A0" w:rsidP="004815A0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 w:rsidRPr="00D06AE0">
        <w:rPr>
          <w:rFonts w:ascii="TimesNewRoman" w:hAnsi="TimesNewRoman" w:cs="TimesNewRoman"/>
          <w:sz w:val="24"/>
          <w:szCs w:val="24"/>
        </w:rPr>
        <w:t>Свидетельство о внесении записи в Единый государственный реестр юридических лиц о юр</w:t>
      </w:r>
      <w:r w:rsidRPr="00D06AE0">
        <w:rPr>
          <w:rFonts w:ascii="TimesNewRoman" w:hAnsi="TimesNewRoman" w:cs="TimesNewRoman"/>
          <w:sz w:val="24"/>
          <w:szCs w:val="24"/>
        </w:rPr>
        <w:t>и</w:t>
      </w:r>
      <w:r w:rsidRPr="00D06AE0">
        <w:rPr>
          <w:rFonts w:ascii="TimesNewRoman" w:hAnsi="TimesNewRoman" w:cs="TimesNewRoman"/>
          <w:sz w:val="24"/>
          <w:szCs w:val="24"/>
        </w:rPr>
        <w:t xml:space="preserve">дическом лице, зарегистрированном до 1 июля 2002 года, серия 63 № 006199549, выдано ИМНС РФ по Больше – </w:t>
      </w:r>
      <w:proofErr w:type="spellStart"/>
      <w:r w:rsidRPr="00D06AE0">
        <w:rPr>
          <w:rFonts w:ascii="TimesNewRoman" w:hAnsi="TimesNewRoman" w:cs="TimesNewRoman"/>
          <w:sz w:val="24"/>
          <w:szCs w:val="24"/>
        </w:rPr>
        <w:t>Глушицкому</w:t>
      </w:r>
      <w:proofErr w:type="spellEnd"/>
      <w:r w:rsidRPr="00D06AE0">
        <w:rPr>
          <w:rFonts w:ascii="TimesNewRoman" w:hAnsi="TimesNewRoman" w:cs="TimesNewRoman"/>
          <w:sz w:val="24"/>
          <w:szCs w:val="24"/>
        </w:rPr>
        <w:t xml:space="preserve"> району Самарской области 10.12.1999. Присвоен осно</w:t>
      </w:r>
      <w:r w:rsidRPr="00D06AE0">
        <w:rPr>
          <w:rFonts w:ascii="TimesNewRoman" w:hAnsi="TimesNewRoman" w:cs="TimesNewRoman"/>
          <w:sz w:val="24"/>
          <w:szCs w:val="24"/>
        </w:rPr>
        <w:t>в</w:t>
      </w:r>
      <w:r w:rsidRPr="00D06AE0">
        <w:rPr>
          <w:rFonts w:ascii="TimesNewRoman" w:hAnsi="TimesNewRoman" w:cs="TimesNewRoman"/>
          <w:sz w:val="24"/>
          <w:szCs w:val="24"/>
        </w:rPr>
        <w:t>ной государственный регистрационный номер 1026303463064;</w:t>
      </w:r>
    </w:p>
    <w:p w:rsidR="004815A0" w:rsidRDefault="004815A0" w:rsidP="004815A0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 w:rsidRPr="00D06AE0">
        <w:rPr>
          <w:rFonts w:ascii="TimesNewRoman" w:hAnsi="TimesNewRoman" w:cs="TimesNewRoman"/>
          <w:sz w:val="24"/>
          <w:szCs w:val="24"/>
        </w:rPr>
        <w:t>Лист записи Единого государственный реестр юридических лиц в отношении юридического лица МБОУ ДО ДМШ, основной государственный номер (ОГРН) 1026303463</w:t>
      </w:r>
      <w:r w:rsidR="00DA2CA1">
        <w:rPr>
          <w:rFonts w:ascii="TimesNewRoman" w:hAnsi="TimesNewRoman" w:cs="TimesNewRoman"/>
          <w:sz w:val="24"/>
          <w:szCs w:val="24"/>
        </w:rPr>
        <w:t>064 от 21</w:t>
      </w:r>
      <w:r w:rsidRPr="00D06AE0">
        <w:rPr>
          <w:rFonts w:ascii="TimesNewRoman" w:hAnsi="TimesNewRoman" w:cs="TimesNewRoman"/>
          <w:sz w:val="24"/>
          <w:szCs w:val="24"/>
        </w:rPr>
        <w:t>.0</w:t>
      </w:r>
      <w:r w:rsidR="00DA2CA1">
        <w:rPr>
          <w:rFonts w:ascii="TimesNewRoman" w:hAnsi="TimesNewRoman" w:cs="TimesNewRoman"/>
          <w:sz w:val="24"/>
          <w:szCs w:val="24"/>
        </w:rPr>
        <w:t>2</w:t>
      </w:r>
      <w:r w:rsidRPr="00D06AE0">
        <w:rPr>
          <w:rFonts w:ascii="TimesNewRoman" w:hAnsi="TimesNewRoman" w:cs="TimesNewRoman"/>
          <w:sz w:val="24"/>
          <w:szCs w:val="24"/>
        </w:rPr>
        <w:t>.20</w:t>
      </w:r>
      <w:r w:rsidR="00DA2CA1">
        <w:rPr>
          <w:rFonts w:ascii="TimesNewRoman" w:hAnsi="TimesNewRoman" w:cs="TimesNewRoman"/>
          <w:sz w:val="24"/>
          <w:szCs w:val="24"/>
        </w:rPr>
        <w:t>22</w:t>
      </w:r>
      <w:r w:rsidRPr="00D06AE0">
        <w:rPr>
          <w:rFonts w:ascii="TimesNewRoman" w:hAnsi="TimesNewRoman" w:cs="TimesNewRoman"/>
          <w:sz w:val="24"/>
          <w:szCs w:val="24"/>
        </w:rPr>
        <w:t xml:space="preserve"> года;</w:t>
      </w:r>
    </w:p>
    <w:p w:rsidR="004815A0" w:rsidRPr="00D06AE0" w:rsidRDefault="004815A0" w:rsidP="004815A0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ИНН/КПП: 6364003489</w:t>
      </w:r>
      <w:r w:rsidRPr="00D06AE0">
        <w:rPr>
          <w:rFonts w:ascii="TimesNewRoman" w:hAnsi="TimesNewRoman" w:cs="TimesNewRoman"/>
          <w:sz w:val="24"/>
          <w:szCs w:val="24"/>
        </w:rPr>
        <w:t>/63</w:t>
      </w:r>
      <w:r>
        <w:rPr>
          <w:rFonts w:ascii="TimesNewRoman" w:hAnsi="TimesNewRoman" w:cs="TimesNewRoman"/>
          <w:sz w:val="24"/>
          <w:szCs w:val="24"/>
        </w:rPr>
        <w:t>6401001</w:t>
      </w:r>
      <w:r w:rsidRPr="00D06AE0">
        <w:rPr>
          <w:rFonts w:ascii="TimesNewRoman" w:hAnsi="TimesNewRoman" w:cs="TimesNewRoman"/>
          <w:sz w:val="24"/>
          <w:szCs w:val="24"/>
        </w:rPr>
        <w:t>.</w:t>
      </w:r>
    </w:p>
    <w:p w:rsidR="004815A0" w:rsidRPr="00D06AE0" w:rsidRDefault="004815A0" w:rsidP="004815A0">
      <w:pPr>
        <w:spacing w:after="0" w:line="360" w:lineRule="auto"/>
        <w:ind w:firstLine="709"/>
        <w:jc w:val="both"/>
        <w:rPr>
          <w:rFonts w:ascii="TimesNewRoman" w:hAnsi="TimesNewRoman" w:cs="TimesNewRoman"/>
          <w:b/>
          <w:sz w:val="24"/>
          <w:szCs w:val="24"/>
          <w:u w:val="single"/>
        </w:rPr>
      </w:pPr>
      <w:r w:rsidRPr="00D06AE0">
        <w:rPr>
          <w:rFonts w:ascii="TimesNewRoman" w:hAnsi="TimesNewRoman" w:cs="TimesNewRoman"/>
          <w:b/>
          <w:sz w:val="24"/>
          <w:szCs w:val="24"/>
          <w:u w:val="single"/>
        </w:rPr>
        <w:t>2.2. Юридический адрес: МБОУ ДО ДМШ</w:t>
      </w:r>
    </w:p>
    <w:p w:rsidR="004815A0" w:rsidRDefault="004815A0" w:rsidP="004815A0">
      <w:pPr>
        <w:spacing w:after="0" w:line="36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>4</w:t>
      </w:r>
      <w:r>
        <w:rPr>
          <w:rFonts w:ascii="TimesNewRoman" w:hAnsi="TimesNewRoman" w:cs="TimesNewRoman"/>
          <w:sz w:val="24"/>
          <w:szCs w:val="24"/>
        </w:rPr>
        <w:t>4</w:t>
      </w:r>
      <w:r w:rsidRPr="00B53065">
        <w:rPr>
          <w:rFonts w:ascii="TimesNewRoman" w:hAnsi="TimesNewRoman" w:cs="TimesNewRoman"/>
          <w:sz w:val="24"/>
          <w:szCs w:val="24"/>
        </w:rPr>
        <w:t>6</w:t>
      </w:r>
      <w:r>
        <w:rPr>
          <w:rFonts w:ascii="TimesNewRoman" w:hAnsi="TimesNewRoman" w:cs="TimesNewRoman"/>
          <w:sz w:val="24"/>
          <w:szCs w:val="24"/>
        </w:rPr>
        <w:t>180</w:t>
      </w:r>
      <w:r w:rsidRPr="00B53065">
        <w:rPr>
          <w:rFonts w:ascii="TimesNewRoman" w:hAnsi="TimesNewRoman" w:cs="TimesNewRoman"/>
          <w:sz w:val="24"/>
          <w:szCs w:val="24"/>
        </w:rPr>
        <w:t>, РФ, Самарская область,  Большеглушицкий  райо</w:t>
      </w:r>
      <w:r>
        <w:rPr>
          <w:rFonts w:ascii="TimesNewRoman" w:hAnsi="TimesNewRoman" w:cs="TimesNewRoman"/>
          <w:sz w:val="24"/>
          <w:szCs w:val="24"/>
        </w:rPr>
        <w:t>н, село Большая Глушица</w:t>
      </w:r>
      <w:proofErr w:type="gramStart"/>
      <w:r>
        <w:rPr>
          <w:rFonts w:ascii="TimesNewRoman" w:hAnsi="TimesNewRoman" w:cs="TimesNewRoman"/>
          <w:sz w:val="24"/>
          <w:szCs w:val="24"/>
        </w:rPr>
        <w:t xml:space="preserve"> ,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пер. К</w:t>
      </w:r>
      <w:r w:rsidRPr="00B53065">
        <w:rPr>
          <w:rFonts w:ascii="TimesNewRoman" w:hAnsi="TimesNewRoman" w:cs="TimesNewRoman"/>
          <w:sz w:val="24"/>
          <w:szCs w:val="24"/>
        </w:rPr>
        <w:t>ра</w:t>
      </w:r>
      <w:r w:rsidRPr="00B53065">
        <w:rPr>
          <w:rFonts w:ascii="TimesNewRoman" w:hAnsi="TimesNewRoman" w:cs="TimesNewRoman"/>
          <w:sz w:val="24"/>
          <w:szCs w:val="24"/>
        </w:rPr>
        <w:t>с</w:t>
      </w:r>
      <w:r w:rsidRPr="00B53065">
        <w:rPr>
          <w:rFonts w:ascii="TimesNewRoman" w:hAnsi="TimesNewRoman" w:cs="TimesNewRoman"/>
          <w:sz w:val="24"/>
          <w:szCs w:val="24"/>
        </w:rPr>
        <w:t>н</w:t>
      </w:r>
      <w:r>
        <w:rPr>
          <w:rFonts w:ascii="TimesNewRoman" w:hAnsi="TimesNewRoman" w:cs="TimesNewRoman"/>
          <w:sz w:val="24"/>
          <w:szCs w:val="24"/>
        </w:rPr>
        <w:t>о</w:t>
      </w:r>
      <w:r w:rsidRPr="00B53065">
        <w:rPr>
          <w:rFonts w:ascii="TimesNewRoman" w:hAnsi="TimesNewRoman" w:cs="TimesNewRoman"/>
          <w:sz w:val="24"/>
          <w:szCs w:val="24"/>
        </w:rPr>
        <w:t>ва, д.4</w:t>
      </w:r>
      <w:r>
        <w:rPr>
          <w:rFonts w:ascii="TimesNewRoman" w:hAnsi="TimesNewRoman" w:cs="TimesNewRoman"/>
          <w:sz w:val="24"/>
          <w:szCs w:val="24"/>
        </w:rPr>
        <w:t xml:space="preserve">; </w:t>
      </w:r>
      <w:r w:rsidRPr="00FC5B03">
        <w:rPr>
          <w:rFonts w:ascii="TimesNewRoman" w:hAnsi="TimesNewRoman" w:cs="TimesNewRoman"/>
          <w:sz w:val="24"/>
          <w:szCs w:val="24"/>
        </w:rPr>
        <w:t xml:space="preserve"> </w:t>
      </w:r>
      <w:r w:rsidRPr="00AF2E5A">
        <w:rPr>
          <w:rFonts w:ascii="TimesNewRoman" w:hAnsi="TimesNewRoman" w:cs="TimesNewRoman"/>
          <w:sz w:val="24"/>
          <w:szCs w:val="24"/>
          <w:lang w:val="en-US"/>
        </w:rPr>
        <w:t>e</w:t>
      </w:r>
      <w:r w:rsidRPr="00FC5B03">
        <w:rPr>
          <w:rFonts w:ascii="TimesNewRoman" w:hAnsi="TimesNewRoman" w:cs="TimesNewRoman"/>
          <w:sz w:val="24"/>
          <w:szCs w:val="24"/>
        </w:rPr>
        <w:t>-</w:t>
      </w:r>
      <w:r w:rsidRPr="00AF2E5A">
        <w:rPr>
          <w:rFonts w:ascii="TimesNewRoman" w:hAnsi="TimesNewRoman" w:cs="TimesNewRoman"/>
          <w:sz w:val="24"/>
          <w:szCs w:val="24"/>
          <w:lang w:val="en-US"/>
        </w:rPr>
        <w:t>mail</w:t>
      </w:r>
      <w:r w:rsidRPr="00FC5B03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en-US"/>
        </w:rPr>
        <w:t>DMSH</w:t>
      </w:r>
      <w:r w:rsidRPr="00FC5B03">
        <w:rPr>
          <w:rFonts w:ascii="TimesNewRoman" w:hAnsi="TimesNewRoman" w:cs="TimesNewRoman"/>
          <w:sz w:val="24"/>
          <w:szCs w:val="24"/>
        </w:rPr>
        <w:t>.</w:t>
      </w:r>
      <w:r>
        <w:rPr>
          <w:rFonts w:ascii="TimesNewRoman" w:hAnsi="TimesNewRoman" w:cs="TimesNewRoman"/>
          <w:sz w:val="24"/>
          <w:szCs w:val="24"/>
          <w:lang w:val="en-US"/>
        </w:rPr>
        <w:t>B</w:t>
      </w:r>
      <w:r w:rsidRPr="00FC5B03">
        <w:rPr>
          <w:rFonts w:ascii="TimesNewRoman" w:hAnsi="TimesNewRoman" w:cs="TimesNewRoman"/>
          <w:sz w:val="24"/>
          <w:szCs w:val="24"/>
        </w:rPr>
        <w:t>-</w:t>
      </w:r>
      <w:proofErr w:type="spellStart"/>
      <w:r>
        <w:rPr>
          <w:rFonts w:ascii="TimesNewRoman" w:hAnsi="TimesNewRoman" w:cs="TimesNewRoman"/>
          <w:sz w:val="24"/>
          <w:szCs w:val="24"/>
          <w:lang w:val="en-US"/>
        </w:rPr>
        <w:t>Glyshica</w:t>
      </w:r>
      <w:proofErr w:type="spellEnd"/>
      <w:r w:rsidRPr="00FC5B03">
        <w:rPr>
          <w:rFonts w:ascii="TimesNewRoman" w:hAnsi="TimesNewRoman" w:cs="TimesNewRoman"/>
          <w:sz w:val="24"/>
          <w:szCs w:val="24"/>
        </w:rPr>
        <w:t>@</w:t>
      </w:r>
      <w:proofErr w:type="spellStart"/>
      <w:r>
        <w:rPr>
          <w:rFonts w:ascii="TimesNewRoman" w:hAnsi="TimesNewRoman" w:cs="TimesNewRoman"/>
          <w:sz w:val="24"/>
          <w:szCs w:val="24"/>
          <w:lang w:val="en-US"/>
        </w:rPr>
        <w:t>yandex</w:t>
      </w:r>
      <w:proofErr w:type="spellEnd"/>
      <w:r w:rsidRPr="00FC5B03">
        <w:rPr>
          <w:rFonts w:ascii="TimesNewRoman" w:hAnsi="TimesNewRoman" w:cs="TimesNewRoman"/>
          <w:sz w:val="24"/>
          <w:szCs w:val="24"/>
        </w:rPr>
        <w:t>.</w:t>
      </w:r>
      <w:proofErr w:type="spellStart"/>
      <w:r w:rsidRPr="002537F3">
        <w:rPr>
          <w:rFonts w:ascii="TimesNewRoman" w:hAnsi="TimesNewRoman" w:cs="TimesNewRoman"/>
          <w:sz w:val="24"/>
          <w:szCs w:val="24"/>
          <w:lang w:val="en-US"/>
        </w:rPr>
        <w:t>ru</w:t>
      </w:r>
      <w:proofErr w:type="spellEnd"/>
    </w:p>
    <w:p w:rsidR="004815A0" w:rsidRPr="00FC5B03" w:rsidRDefault="004815A0" w:rsidP="004815A0">
      <w:pPr>
        <w:spacing w:after="0" w:line="360" w:lineRule="auto"/>
        <w:ind w:firstLine="708"/>
        <w:jc w:val="both"/>
        <w:rPr>
          <w:rFonts w:ascii="TimesNewRoman" w:hAnsi="TimesNewRoman" w:cs="TimesNewRoman"/>
          <w:b/>
          <w:sz w:val="24"/>
          <w:szCs w:val="24"/>
          <w:u w:val="single"/>
        </w:rPr>
      </w:pPr>
      <w:r w:rsidRPr="00FC5B03">
        <w:rPr>
          <w:rFonts w:ascii="TimesNewRoman" w:hAnsi="TimesNewRoman" w:cs="TimesNewRoman"/>
          <w:b/>
          <w:sz w:val="24"/>
          <w:szCs w:val="24"/>
          <w:u w:val="single"/>
        </w:rPr>
        <w:t>2.3. Наличие документов о созда</w:t>
      </w:r>
      <w:r>
        <w:rPr>
          <w:rFonts w:ascii="TimesNewRoman" w:hAnsi="TimesNewRoman" w:cs="TimesNewRoman"/>
          <w:b/>
          <w:sz w:val="24"/>
          <w:szCs w:val="24"/>
          <w:u w:val="single"/>
        </w:rPr>
        <w:t>нии образовательного учреждения</w:t>
      </w:r>
    </w:p>
    <w:p w:rsidR="004815A0" w:rsidRPr="00B53065" w:rsidRDefault="004815A0" w:rsidP="004815A0">
      <w:pPr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>- Решение Исполкома районного совета депутатов труд</w:t>
      </w:r>
      <w:r>
        <w:rPr>
          <w:rFonts w:ascii="TimesNewRoman" w:hAnsi="TimesNewRoman" w:cs="TimesNewRoman"/>
          <w:sz w:val="24"/>
          <w:szCs w:val="24"/>
        </w:rPr>
        <w:t>ящихся № 175 от 06.07.1963 года</w:t>
      </w:r>
      <w:r w:rsidRPr="00B53065">
        <w:rPr>
          <w:rFonts w:ascii="TimesNewRoman" w:hAnsi="TimesNewRoman" w:cs="TimesNewRoman"/>
          <w:sz w:val="24"/>
          <w:szCs w:val="24"/>
        </w:rPr>
        <w:t>.</w:t>
      </w:r>
    </w:p>
    <w:p w:rsidR="004815A0" w:rsidRPr="00FC5B03" w:rsidRDefault="004815A0" w:rsidP="004815A0">
      <w:pPr>
        <w:spacing w:after="0" w:line="360" w:lineRule="auto"/>
        <w:jc w:val="both"/>
        <w:rPr>
          <w:rFonts w:ascii="TimesNewRoman" w:hAnsi="TimesNewRoman" w:cs="TimesNewRoman"/>
          <w:b/>
          <w:sz w:val="24"/>
          <w:szCs w:val="24"/>
          <w:u w:val="single"/>
        </w:rPr>
      </w:pPr>
      <w:r w:rsidRPr="00FC5B03">
        <w:rPr>
          <w:rFonts w:ascii="TimesNewRoman" w:hAnsi="TimesNewRoman" w:cs="TimesNewRoman"/>
          <w:b/>
          <w:sz w:val="24"/>
          <w:szCs w:val="24"/>
          <w:u w:val="single"/>
        </w:rPr>
        <w:t>2.4. Наличие локальных актов:</w:t>
      </w:r>
    </w:p>
    <w:p w:rsidR="004815A0" w:rsidRPr="00B53065" w:rsidRDefault="004815A0" w:rsidP="004815A0">
      <w:pPr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>Локальными актами, регламентирующими деятельность учреждения, являются:</w:t>
      </w:r>
    </w:p>
    <w:p w:rsidR="004815A0" w:rsidRDefault="004815A0" w:rsidP="004815A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 w:rsidRPr="00FC5B03">
        <w:rPr>
          <w:rFonts w:ascii="TimesNewRoman" w:hAnsi="TimesNewRoman" w:cs="TimesNewRoman"/>
          <w:sz w:val="24"/>
          <w:szCs w:val="24"/>
        </w:rPr>
        <w:lastRenderedPageBreak/>
        <w:t>Устав (утвержден постановлением администрации муниципального района Большеглу</w:t>
      </w:r>
      <w:r>
        <w:rPr>
          <w:rFonts w:ascii="TimesNewRoman" w:hAnsi="TimesNewRoman" w:cs="TimesNewRoman"/>
          <w:sz w:val="24"/>
          <w:szCs w:val="24"/>
        </w:rPr>
        <w:t>ши</w:t>
      </w:r>
      <w:r>
        <w:rPr>
          <w:rFonts w:ascii="TimesNewRoman" w:hAnsi="TimesNewRoman" w:cs="TimesNewRoman"/>
          <w:sz w:val="24"/>
          <w:szCs w:val="24"/>
        </w:rPr>
        <w:t>ц</w:t>
      </w:r>
      <w:r>
        <w:rPr>
          <w:rFonts w:ascii="TimesNewRoman" w:hAnsi="TimesNewRoman" w:cs="TimesNewRoman"/>
          <w:sz w:val="24"/>
          <w:szCs w:val="24"/>
        </w:rPr>
        <w:t xml:space="preserve">кий  Самарской области от </w:t>
      </w:r>
      <w:r w:rsidR="00DA2CA1">
        <w:rPr>
          <w:rFonts w:ascii="TimesNewRoman" w:hAnsi="TimesNewRoman" w:cs="TimesNewRoman"/>
          <w:sz w:val="24"/>
          <w:szCs w:val="24"/>
        </w:rPr>
        <w:t>14.02.2022 .№79</w:t>
      </w:r>
      <w:r w:rsidRPr="00FC5B03">
        <w:rPr>
          <w:rFonts w:ascii="TimesNewRoman" w:hAnsi="TimesNewRoman" w:cs="TimesNewRoman"/>
          <w:sz w:val="24"/>
          <w:szCs w:val="24"/>
        </w:rPr>
        <w:t>)</w:t>
      </w:r>
    </w:p>
    <w:p w:rsidR="004815A0" w:rsidRPr="00FC5B03" w:rsidRDefault="004815A0" w:rsidP="004815A0">
      <w:pPr>
        <w:pStyle w:val="a4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4815A0" w:rsidRPr="00FC5B03" w:rsidRDefault="004815A0" w:rsidP="00F36DE4">
      <w:pPr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 w:rsidRPr="00FC5B03">
        <w:rPr>
          <w:rFonts w:ascii="TimesNewRoman" w:hAnsi="TimesNewRoman" w:cs="TimesNewRoman"/>
          <w:b/>
          <w:sz w:val="24"/>
          <w:szCs w:val="24"/>
        </w:rPr>
        <w:t>Документы, регламентирующие вопросы организации образовательного процесса и отношения образовательного учреждения с работниками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02720D">
        <w:rPr>
          <w:rFonts w:ascii="TimesNewRoman" w:hAnsi="TimesNewRoman" w:cs="TimesNewRoman"/>
          <w:sz w:val="24"/>
          <w:szCs w:val="24"/>
        </w:rPr>
        <w:t>Положение о правилах приема и порядке индивидуального отбора поступающих в целях обучения по дополнительным предпрофессиональным общеобразовательным программам в области искусства в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 w:rsidRPr="0002720D">
        <w:rPr>
          <w:rFonts w:ascii="TimesNewRoman" w:hAnsi="TimesNewRoman" w:cs="TimesNewRoman"/>
          <w:sz w:val="24"/>
          <w:szCs w:val="24"/>
        </w:rPr>
        <w:t>Положение о комиссии по индивидуальному отбору поступающих в целях обучения по д</w:t>
      </w:r>
      <w:r w:rsidRPr="0002720D">
        <w:rPr>
          <w:rFonts w:ascii="TimesNewRoman" w:hAnsi="TimesNewRoman" w:cs="TimesNewRoman"/>
          <w:sz w:val="24"/>
          <w:szCs w:val="24"/>
        </w:rPr>
        <w:t>о</w:t>
      </w:r>
      <w:r w:rsidRPr="0002720D">
        <w:rPr>
          <w:rFonts w:ascii="TimesNewRoman" w:hAnsi="TimesNewRoman" w:cs="TimesNewRoman"/>
          <w:sz w:val="24"/>
          <w:szCs w:val="24"/>
        </w:rPr>
        <w:t xml:space="preserve">полнительным общеобразовательным предпрофессиональным программам в МБОУ ДО ДМШ </w:t>
      </w:r>
      <w:proofErr w:type="gramEnd"/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02720D">
        <w:rPr>
          <w:rFonts w:ascii="TimesNewRoman" w:hAnsi="TimesNewRoman" w:cs="TimesNewRoman"/>
          <w:sz w:val="24"/>
          <w:szCs w:val="24"/>
        </w:rPr>
        <w:t>Положение о приемной комиссии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02720D">
        <w:rPr>
          <w:rFonts w:ascii="TimesNewRoman" w:hAnsi="TimesNewRoman" w:cs="TimesNewRoman"/>
          <w:sz w:val="24"/>
          <w:szCs w:val="24"/>
        </w:rPr>
        <w:t>Положение об апелляционной комиссии в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02720D">
        <w:rPr>
          <w:rFonts w:ascii="TimesNewRoman" w:hAnsi="TimesNewRoman" w:cs="TimesNewRoman"/>
          <w:sz w:val="24"/>
          <w:szCs w:val="24"/>
        </w:rPr>
        <w:t xml:space="preserve">Положение о приеме </w:t>
      </w:r>
      <w:proofErr w:type="gramStart"/>
      <w:r w:rsidRPr="0002720D">
        <w:rPr>
          <w:rFonts w:ascii="TimesNewRoman" w:hAnsi="TimesNewRoman" w:cs="TimesNewRoman"/>
          <w:sz w:val="24"/>
          <w:szCs w:val="24"/>
        </w:rPr>
        <w:t>обучающихся</w:t>
      </w:r>
      <w:proofErr w:type="gramEnd"/>
      <w:r w:rsidRPr="0002720D">
        <w:rPr>
          <w:rFonts w:ascii="TimesNewRoman" w:hAnsi="TimesNewRoman" w:cs="TimesNewRoman"/>
          <w:sz w:val="24"/>
          <w:szCs w:val="24"/>
        </w:rPr>
        <w:t xml:space="preserve"> на дополнительные общеразвивающие программы об</w:t>
      </w:r>
      <w:r w:rsidRPr="0002720D">
        <w:rPr>
          <w:rFonts w:ascii="TimesNewRoman" w:hAnsi="TimesNewRoman" w:cs="TimesNewRoman"/>
          <w:sz w:val="24"/>
          <w:szCs w:val="24"/>
        </w:rPr>
        <w:t>у</w:t>
      </w:r>
      <w:r w:rsidRPr="0002720D">
        <w:rPr>
          <w:rFonts w:ascii="TimesNewRoman" w:hAnsi="TimesNewRoman" w:cs="TimesNewRoman"/>
          <w:sz w:val="24"/>
          <w:szCs w:val="24"/>
        </w:rPr>
        <w:t xml:space="preserve">чения в </w:t>
      </w:r>
      <w:r>
        <w:rPr>
          <w:rFonts w:ascii="TimesNewRoman" w:hAnsi="TimesNewRoman" w:cs="TimesNewRoman"/>
          <w:sz w:val="24"/>
          <w:szCs w:val="24"/>
        </w:rPr>
        <w:t>области искусства в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C018B3">
        <w:rPr>
          <w:rFonts w:ascii="TimesNewRoman" w:hAnsi="TimesNewRoman" w:cs="TimesNewRoman"/>
          <w:sz w:val="24"/>
          <w:szCs w:val="24"/>
        </w:rPr>
        <w:t>Порядок ознакомления участников образовательного процесса с документами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C018B3">
        <w:rPr>
          <w:rFonts w:ascii="TimesNewRoman" w:hAnsi="TimesNewRoman" w:cs="TimesNewRoman"/>
          <w:sz w:val="24"/>
          <w:szCs w:val="24"/>
        </w:rPr>
        <w:t>Положение о порядке регламентации и оформлении возникновения, приостановления и пр</w:t>
      </w:r>
      <w:r w:rsidRPr="00C018B3">
        <w:rPr>
          <w:rFonts w:ascii="TimesNewRoman" w:hAnsi="TimesNewRoman" w:cs="TimesNewRoman"/>
          <w:sz w:val="24"/>
          <w:szCs w:val="24"/>
        </w:rPr>
        <w:t>е</w:t>
      </w:r>
      <w:r w:rsidRPr="00C018B3">
        <w:rPr>
          <w:rFonts w:ascii="TimesNewRoman" w:hAnsi="TimesNewRoman" w:cs="TimesNewRoman"/>
          <w:sz w:val="24"/>
          <w:szCs w:val="24"/>
        </w:rPr>
        <w:t>кращения отношений между МБОУ ДО ДМШ и обучающимися и (или) их родителями (законными представителями)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C018B3">
        <w:rPr>
          <w:rFonts w:ascii="TimesNewRoman" w:hAnsi="TimesNewRoman" w:cs="TimesNewRoman"/>
          <w:sz w:val="24"/>
          <w:szCs w:val="24"/>
        </w:rPr>
        <w:t>Положение о порядке изменения образовательных отношений между МБОУ ДО ДМШ  и обучающимися и (или) их родителями (законными предс</w:t>
      </w:r>
      <w:r>
        <w:rPr>
          <w:rFonts w:ascii="TimesNewRoman" w:hAnsi="TimesNewRoman" w:cs="TimesNewRoman"/>
          <w:sz w:val="24"/>
          <w:szCs w:val="24"/>
        </w:rPr>
        <w:t xml:space="preserve">тавителями) 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C018B3">
        <w:rPr>
          <w:rFonts w:ascii="TimesNewRoman" w:hAnsi="TimesNewRoman" w:cs="TimesNewRoman"/>
          <w:sz w:val="24"/>
          <w:szCs w:val="24"/>
        </w:rPr>
        <w:t>Положение о порядке</w:t>
      </w:r>
      <w:proofErr w:type="gramStart"/>
      <w:r w:rsidRPr="00C018B3">
        <w:rPr>
          <w:rFonts w:ascii="TimesNewRoman" w:hAnsi="TimesNewRoman" w:cs="TimesNewRoman"/>
          <w:sz w:val="24"/>
          <w:szCs w:val="24"/>
        </w:rPr>
        <w:t xml:space="preserve"> ,</w:t>
      </w:r>
      <w:proofErr w:type="gramEnd"/>
      <w:r w:rsidRPr="00C018B3">
        <w:rPr>
          <w:rFonts w:ascii="TimesNewRoman" w:hAnsi="TimesNewRoman" w:cs="TimesNewRoman"/>
          <w:sz w:val="24"/>
          <w:szCs w:val="24"/>
        </w:rPr>
        <w:t xml:space="preserve"> устанавливающим  язык получения образования в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C018B3">
        <w:rPr>
          <w:rFonts w:ascii="TimesNewRoman" w:hAnsi="TimesNewRoman" w:cs="TimesNewRoman"/>
          <w:sz w:val="24"/>
          <w:szCs w:val="24"/>
        </w:rPr>
        <w:t xml:space="preserve">Положение о режиме </w:t>
      </w:r>
      <w:r>
        <w:rPr>
          <w:rFonts w:ascii="TimesNewRoman" w:hAnsi="TimesNewRoman" w:cs="TimesNewRoman"/>
          <w:sz w:val="24"/>
          <w:szCs w:val="24"/>
        </w:rPr>
        <w:t xml:space="preserve">занятия </w:t>
      </w:r>
      <w:proofErr w:type="gramStart"/>
      <w:r>
        <w:rPr>
          <w:rFonts w:ascii="TimesNewRoman" w:hAnsi="TimesNewRoman" w:cs="TimesNewRoman"/>
          <w:sz w:val="24"/>
          <w:szCs w:val="24"/>
        </w:rPr>
        <w:t>обучающихся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C018B3">
        <w:rPr>
          <w:rFonts w:ascii="TimesNewRoman" w:hAnsi="TimesNewRoman" w:cs="TimesNewRoman"/>
          <w:sz w:val="24"/>
          <w:szCs w:val="24"/>
        </w:rPr>
        <w:t xml:space="preserve">Правила поведения </w:t>
      </w:r>
      <w:proofErr w:type="gramStart"/>
      <w:r w:rsidRPr="00C018B3">
        <w:rPr>
          <w:rFonts w:ascii="TimesNewRoman" w:hAnsi="TimesNewRoman" w:cs="TimesNewRoman"/>
          <w:sz w:val="24"/>
          <w:szCs w:val="24"/>
        </w:rPr>
        <w:t>обучающихся</w:t>
      </w:r>
      <w:proofErr w:type="gramEnd"/>
      <w:r w:rsidRPr="00C018B3">
        <w:rPr>
          <w:rFonts w:ascii="TimesNewRoman" w:hAnsi="TimesNewRoman" w:cs="TimesNewRoman"/>
          <w:sz w:val="24"/>
          <w:szCs w:val="24"/>
        </w:rPr>
        <w:t xml:space="preserve">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C018B3">
        <w:rPr>
          <w:rFonts w:ascii="TimesNewRoman" w:hAnsi="TimesNewRoman" w:cs="TimesNewRoman"/>
          <w:sz w:val="24"/>
          <w:szCs w:val="24"/>
        </w:rPr>
        <w:t xml:space="preserve">Порядок посещения </w:t>
      </w:r>
      <w:proofErr w:type="gramStart"/>
      <w:r w:rsidRPr="00C018B3">
        <w:rPr>
          <w:rFonts w:ascii="TimesNewRoman" w:hAnsi="TimesNewRoman" w:cs="TimesNewRoman"/>
          <w:sz w:val="24"/>
          <w:szCs w:val="24"/>
        </w:rPr>
        <w:t>обучающимися</w:t>
      </w:r>
      <w:proofErr w:type="gramEnd"/>
      <w:r w:rsidRPr="00C018B3">
        <w:rPr>
          <w:rFonts w:ascii="TimesNewRoman" w:hAnsi="TimesNewRoman" w:cs="TimesNewRoman"/>
          <w:sz w:val="24"/>
          <w:szCs w:val="24"/>
        </w:rPr>
        <w:t xml:space="preserve"> мероприятий в  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C018B3">
        <w:rPr>
          <w:rFonts w:ascii="TimesNewRoman" w:hAnsi="TimesNewRoman" w:cs="TimesNewRoman"/>
          <w:sz w:val="24"/>
          <w:szCs w:val="24"/>
        </w:rPr>
        <w:t>Положение об организации обучения по индивидуальн</w:t>
      </w:r>
      <w:r>
        <w:rPr>
          <w:rFonts w:ascii="TimesNewRoman" w:hAnsi="TimesNewRoman" w:cs="TimesNewRoman"/>
          <w:sz w:val="24"/>
          <w:szCs w:val="24"/>
        </w:rPr>
        <w:t>ым учебным планам 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2101B9">
        <w:rPr>
          <w:rFonts w:ascii="TimesNewRoman" w:hAnsi="TimesNewRoman" w:cs="TimesNewRoman"/>
          <w:sz w:val="24"/>
          <w:szCs w:val="24"/>
        </w:rPr>
        <w:t>Положение о порядке отчисления, восстановления и переводе учащихся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2101B9">
        <w:rPr>
          <w:rFonts w:ascii="TimesNewRoman" w:hAnsi="TimesNewRoman" w:cs="TimesNewRoman"/>
          <w:sz w:val="24"/>
          <w:szCs w:val="24"/>
        </w:rPr>
        <w:t>Положение о порядке перевода обучающихся с одной дополнительной образовательной пр</w:t>
      </w:r>
      <w:r w:rsidRPr="002101B9">
        <w:rPr>
          <w:rFonts w:ascii="TimesNewRoman" w:hAnsi="TimesNewRoman" w:cs="TimesNewRoman"/>
          <w:sz w:val="24"/>
          <w:szCs w:val="24"/>
        </w:rPr>
        <w:t>о</w:t>
      </w:r>
      <w:r w:rsidRPr="002101B9">
        <w:rPr>
          <w:rFonts w:ascii="TimesNewRoman" w:hAnsi="TimesNewRoman" w:cs="TimesNewRoman"/>
          <w:sz w:val="24"/>
          <w:szCs w:val="24"/>
        </w:rPr>
        <w:t>граммы в области искусств на другую в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2101B9">
        <w:rPr>
          <w:rFonts w:ascii="TimesNewRoman" w:hAnsi="TimesNewRoman" w:cs="TimesNewRoman"/>
          <w:sz w:val="24"/>
          <w:szCs w:val="24"/>
        </w:rPr>
        <w:t>Положение о форме получения образования</w:t>
      </w:r>
      <w:r>
        <w:rPr>
          <w:rFonts w:ascii="TimesNewRoman" w:hAnsi="TimesNewRoman" w:cs="TimesNewRoman"/>
          <w:sz w:val="24"/>
          <w:szCs w:val="24"/>
        </w:rPr>
        <w:t xml:space="preserve"> и форме обучения в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2101B9">
        <w:rPr>
          <w:rFonts w:ascii="TimesNewRoman" w:hAnsi="TimesNewRoman" w:cs="TimesNewRoman"/>
          <w:sz w:val="24"/>
          <w:szCs w:val="24"/>
        </w:rPr>
        <w:t>Положение о сокращенном сроке обучения при обучении по дополнительным предпрофе</w:t>
      </w:r>
      <w:r w:rsidRPr="002101B9">
        <w:rPr>
          <w:rFonts w:ascii="TimesNewRoman" w:hAnsi="TimesNewRoman" w:cs="TimesNewRoman"/>
          <w:sz w:val="24"/>
          <w:szCs w:val="24"/>
        </w:rPr>
        <w:t>с</w:t>
      </w:r>
      <w:r w:rsidRPr="002101B9">
        <w:rPr>
          <w:rFonts w:ascii="TimesNewRoman" w:hAnsi="TimesNewRoman" w:cs="TimesNewRoman"/>
          <w:sz w:val="24"/>
          <w:szCs w:val="24"/>
        </w:rPr>
        <w:t>сиональным общеобразовательным программам в области  искусства в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2101B9">
        <w:rPr>
          <w:rFonts w:ascii="TimesNewRoman" w:hAnsi="TimesNewRoman" w:cs="TimesNewRoman"/>
          <w:sz w:val="24"/>
          <w:szCs w:val="24"/>
        </w:rPr>
        <w:t>Положение об организации образовате</w:t>
      </w:r>
      <w:r>
        <w:rPr>
          <w:rFonts w:ascii="TimesNewRoman" w:hAnsi="TimesNewRoman" w:cs="TimesNewRoman"/>
          <w:sz w:val="24"/>
          <w:szCs w:val="24"/>
        </w:rPr>
        <w:t>льной деятельности МБОУ ДО ДМШ</w:t>
      </w:r>
    </w:p>
    <w:p w:rsidR="004815A0" w:rsidRDefault="004815A0" w:rsidP="004815A0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2101B9">
        <w:rPr>
          <w:rFonts w:ascii="TimesNewRoman" w:hAnsi="TimesNewRoman" w:cs="TimesNewRoman"/>
          <w:sz w:val="24"/>
          <w:szCs w:val="24"/>
        </w:rPr>
        <w:t>Положение о формах периодичности и  порядке текущего контроля успеваемости,  пром</w:t>
      </w:r>
      <w:r w:rsidRPr="002101B9">
        <w:rPr>
          <w:rFonts w:ascii="TimesNewRoman" w:hAnsi="TimesNewRoman" w:cs="TimesNewRoman"/>
          <w:sz w:val="24"/>
          <w:szCs w:val="24"/>
        </w:rPr>
        <w:t>е</w:t>
      </w:r>
      <w:r w:rsidRPr="002101B9">
        <w:rPr>
          <w:rFonts w:ascii="TimesNewRoman" w:hAnsi="TimesNewRoman" w:cs="TimesNewRoman"/>
          <w:sz w:val="24"/>
          <w:szCs w:val="24"/>
        </w:rPr>
        <w:t>жуточной атте</w:t>
      </w:r>
      <w:r>
        <w:rPr>
          <w:rFonts w:ascii="TimesNewRoman" w:hAnsi="TimesNewRoman" w:cs="TimesNewRoman"/>
          <w:sz w:val="24"/>
          <w:szCs w:val="24"/>
        </w:rPr>
        <w:t>стации обучающихся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2101B9">
        <w:rPr>
          <w:rFonts w:ascii="TimesNewRoman" w:hAnsi="TimesNewRoman" w:cs="TimesNewRoman"/>
          <w:sz w:val="24"/>
          <w:szCs w:val="24"/>
        </w:rPr>
        <w:t xml:space="preserve">Положение об осуществлении индивидуального учета результатов освоения </w:t>
      </w:r>
      <w:proofErr w:type="gramStart"/>
      <w:r w:rsidRPr="002101B9">
        <w:rPr>
          <w:rFonts w:ascii="TimesNewRoman" w:hAnsi="TimesNewRoman" w:cs="TimesNewRoman"/>
          <w:sz w:val="24"/>
          <w:szCs w:val="24"/>
        </w:rPr>
        <w:t>обучающимися</w:t>
      </w:r>
      <w:proofErr w:type="gramEnd"/>
      <w:r w:rsidRPr="002101B9">
        <w:rPr>
          <w:rFonts w:ascii="TimesNewRoman" w:hAnsi="TimesNewRoman" w:cs="TimesNewRoman"/>
          <w:sz w:val="24"/>
          <w:szCs w:val="24"/>
        </w:rPr>
        <w:t xml:space="preserve"> образовательных программ и хранения в архивах информации об этих результатах на бумажных и (или) электронных носителях в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2101B9">
        <w:rPr>
          <w:rFonts w:ascii="TimesNewRoman" w:hAnsi="TimesNewRoman" w:cs="TimesNewRoman"/>
          <w:sz w:val="24"/>
          <w:szCs w:val="24"/>
        </w:rPr>
        <w:t xml:space="preserve">Положение о порядке и формах проведения итоговой аттестации </w:t>
      </w:r>
      <w:r w:rsidR="00DC2E38">
        <w:rPr>
          <w:rFonts w:ascii="TimesNewRoman" w:hAnsi="TimesNewRoman" w:cs="TimesNewRoman"/>
          <w:sz w:val="24"/>
          <w:szCs w:val="24"/>
        </w:rPr>
        <w:t>обучающихся,</w:t>
      </w:r>
      <w:r w:rsidRPr="002101B9">
        <w:rPr>
          <w:rFonts w:ascii="TimesNewRoman" w:hAnsi="TimesNewRoman" w:cs="TimesNewRoman"/>
          <w:sz w:val="24"/>
          <w:szCs w:val="24"/>
        </w:rPr>
        <w:t xml:space="preserve"> осво</w:t>
      </w:r>
      <w:r w:rsidR="00DC2E38">
        <w:rPr>
          <w:rFonts w:ascii="TimesNewRoman" w:hAnsi="TimesNewRoman" w:cs="TimesNewRoman"/>
          <w:sz w:val="24"/>
          <w:szCs w:val="24"/>
        </w:rPr>
        <w:t>ивших</w:t>
      </w:r>
      <w:r w:rsidRPr="002101B9">
        <w:rPr>
          <w:rFonts w:ascii="TimesNewRoman" w:hAnsi="TimesNewRoman" w:cs="TimesNewRoman"/>
          <w:sz w:val="24"/>
          <w:szCs w:val="24"/>
        </w:rPr>
        <w:t xml:space="preserve"> дополнительны</w:t>
      </w:r>
      <w:r w:rsidR="00DC2E38">
        <w:rPr>
          <w:rFonts w:ascii="TimesNewRoman" w:hAnsi="TimesNewRoman" w:cs="TimesNewRoman"/>
          <w:sz w:val="24"/>
          <w:szCs w:val="24"/>
        </w:rPr>
        <w:t>е предпрофессиональные</w:t>
      </w:r>
      <w:r w:rsidRPr="002101B9">
        <w:rPr>
          <w:rFonts w:ascii="TimesNewRoman" w:hAnsi="TimesNewRoman" w:cs="TimesNewRoman"/>
          <w:sz w:val="24"/>
          <w:szCs w:val="24"/>
        </w:rPr>
        <w:t xml:space="preserve"> программ</w:t>
      </w:r>
      <w:r w:rsidR="00360F69">
        <w:rPr>
          <w:rFonts w:ascii="TimesNewRoman" w:hAnsi="TimesNewRoman" w:cs="TimesNewRoman"/>
          <w:sz w:val="24"/>
          <w:szCs w:val="24"/>
        </w:rPr>
        <w:t>ы</w:t>
      </w:r>
      <w:r w:rsidRPr="002101B9">
        <w:rPr>
          <w:rFonts w:ascii="TimesNewRoman" w:hAnsi="TimesNewRoman" w:cs="TimesNewRoman"/>
          <w:sz w:val="24"/>
          <w:szCs w:val="24"/>
        </w:rPr>
        <w:t xml:space="preserve"> в области искусств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 w:rsidRPr="002101B9">
        <w:rPr>
          <w:rFonts w:ascii="TimesNewRoman" w:hAnsi="TimesNewRoman" w:cs="TimesNewRoman"/>
          <w:sz w:val="24"/>
          <w:szCs w:val="24"/>
        </w:rPr>
        <w:t xml:space="preserve">Положение о порядке и формах проведения итоговой аттестации </w:t>
      </w:r>
      <w:r w:rsidR="00360F69">
        <w:rPr>
          <w:rFonts w:ascii="TimesNewRoman" w:hAnsi="TimesNewRoman" w:cs="TimesNewRoman"/>
          <w:sz w:val="24"/>
          <w:szCs w:val="24"/>
        </w:rPr>
        <w:t>обучающихся,</w:t>
      </w:r>
      <w:r w:rsidRPr="002101B9">
        <w:rPr>
          <w:rFonts w:ascii="TimesNewRoman" w:hAnsi="TimesNewRoman" w:cs="TimesNewRoman"/>
          <w:sz w:val="24"/>
          <w:szCs w:val="24"/>
        </w:rPr>
        <w:t xml:space="preserve"> осво</w:t>
      </w:r>
      <w:r w:rsidR="00360F69">
        <w:rPr>
          <w:rFonts w:ascii="TimesNewRoman" w:hAnsi="TimesNewRoman" w:cs="TimesNewRoman"/>
          <w:sz w:val="24"/>
          <w:szCs w:val="24"/>
        </w:rPr>
        <w:t>ивших</w:t>
      </w:r>
      <w:r w:rsidRPr="002101B9">
        <w:rPr>
          <w:rFonts w:ascii="TimesNewRoman" w:hAnsi="TimesNewRoman" w:cs="TimesNewRoman"/>
          <w:sz w:val="24"/>
          <w:szCs w:val="24"/>
        </w:rPr>
        <w:t xml:space="preserve"> дополнитель</w:t>
      </w:r>
      <w:r w:rsidR="00360F69">
        <w:rPr>
          <w:rFonts w:ascii="TimesNewRoman" w:hAnsi="TimesNewRoman" w:cs="TimesNewRoman"/>
          <w:sz w:val="24"/>
          <w:szCs w:val="24"/>
        </w:rPr>
        <w:t>ные общеразвивающие</w:t>
      </w:r>
      <w:r w:rsidRPr="002101B9">
        <w:rPr>
          <w:rFonts w:ascii="TimesNewRoman" w:hAnsi="TimesNewRoman" w:cs="TimesNewRoman"/>
          <w:sz w:val="24"/>
          <w:szCs w:val="24"/>
        </w:rPr>
        <w:t xml:space="preserve">  программ</w:t>
      </w:r>
      <w:r w:rsidR="00360F69">
        <w:rPr>
          <w:rFonts w:ascii="TimesNewRoman" w:hAnsi="TimesNewRoman" w:cs="TimesNewRoman"/>
          <w:sz w:val="24"/>
          <w:szCs w:val="24"/>
        </w:rPr>
        <w:t xml:space="preserve">ы в области музыкального </w:t>
      </w:r>
      <w:proofErr w:type="spellStart"/>
      <w:r w:rsidR="00360F69">
        <w:rPr>
          <w:rFonts w:ascii="TimesNewRoman" w:hAnsi="TimesNewRoman" w:cs="TimesNewRoman"/>
          <w:sz w:val="24"/>
          <w:szCs w:val="24"/>
        </w:rPr>
        <w:t>исскусства</w:t>
      </w:r>
      <w:proofErr w:type="spellEnd"/>
      <w:r w:rsidRPr="002101B9">
        <w:rPr>
          <w:rFonts w:ascii="TimesNewRoman" w:hAnsi="TimesNewRoman" w:cs="TimesNewRoman"/>
          <w:sz w:val="24"/>
          <w:szCs w:val="24"/>
        </w:rPr>
        <w:t xml:space="preserve">  МБОУ ДО ДМШ</w:t>
      </w:r>
      <w:proofErr w:type="gramEnd"/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2101B9">
        <w:rPr>
          <w:rFonts w:ascii="TimesNewRoman" w:hAnsi="TimesNewRoman" w:cs="TimesNewRoman"/>
          <w:sz w:val="24"/>
          <w:szCs w:val="24"/>
        </w:rPr>
        <w:t>Положение о порядке выдачи свидетельства об освоении дополнительных предпрофесси</w:t>
      </w:r>
      <w:r w:rsidRPr="002101B9">
        <w:rPr>
          <w:rFonts w:ascii="TimesNewRoman" w:hAnsi="TimesNewRoman" w:cs="TimesNewRoman"/>
          <w:sz w:val="24"/>
          <w:szCs w:val="24"/>
        </w:rPr>
        <w:t>о</w:t>
      </w:r>
      <w:r w:rsidRPr="002101B9">
        <w:rPr>
          <w:rFonts w:ascii="TimesNewRoman" w:hAnsi="TimesNewRoman" w:cs="TimesNewRoman"/>
          <w:sz w:val="24"/>
          <w:szCs w:val="24"/>
        </w:rPr>
        <w:t>нальных общеобразовательных программ в области искусств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2101B9">
        <w:rPr>
          <w:rFonts w:ascii="TimesNewRoman" w:hAnsi="TimesNewRoman" w:cs="TimesNewRoman"/>
          <w:sz w:val="24"/>
          <w:szCs w:val="24"/>
        </w:rPr>
        <w:t>Положение о порядке выдачи документа об обучении лицам, освоившим дополнительные общеразвивающие программы в о</w:t>
      </w:r>
      <w:r>
        <w:rPr>
          <w:rFonts w:ascii="TimesNewRoman" w:hAnsi="TimesNewRoman" w:cs="TimesNewRoman"/>
          <w:sz w:val="24"/>
          <w:szCs w:val="24"/>
        </w:rPr>
        <w:t>бласти искусства в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2101B9">
        <w:rPr>
          <w:rFonts w:ascii="TimesNewRoman" w:hAnsi="TimesNewRoman" w:cs="TimesNewRoman"/>
          <w:sz w:val="24"/>
          <w:szCs w:val="24"/>
        </w:rPr>
        <w:t>Порядок выдачи справки  об обучении или</w:t>
      </w:r>
      <w:r>
        <w:rPr>
          <w:rFonts w:ascii="TimesNewRoman" w:hAnsi="TimesNewRoman" w:cs="TimesNewRoman"/>
          <w:sz w:val="24"/>
          <w:szCs w:val="24"/>
        </w:rPr>
        <w:t xml:space="preserve"> периоде обучения в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2101B9">
        <w:rPr>
          <w:rFonts w:ascii="TimesNewRoman" w:hAnsi="TimesNewRoman" w:cs="TimesNewRoman"/>
          <w:sz w:val="24"/>
          <w:szCs w:val="24"/>
        </w:rPr>
        <w:t>Положение о внутренней системе оценки каче</w:t>
      </w:r>
      <w:r>
        <w:rPr>
          <w:rFonts w:ascii="TimesNewRoman" w:hAnsi="TimesNewRoman" w:cs="TimesNewRoman"/>
          <w:sz w:val="24"/>
          <w:szCs w:val="24"/>
        </w:rPr>
        <w:t>ства образования в МБОУ ДО ДМШ</w:t>
      </w:r>
      <w:r w:rsidR="00F36DE4">
        <w:rPr>
          <w:rFonts w:ascii="TimesNewRoman" w:hAnsi="TimesNewRoman" w:cs="TimesNewRoman"/>
          <w:sz w:val="24"/>
          <w:szCs w:val="24"/>
        </w:rPr>
        <w:t>.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2101B9">
        <w:rPr>
          <w:rFonts w:ascii="TimesNewRoman" w:hAnsi="TimesNewRoman" w:cs="TimesNewRoman"/>
          <w:sz w:val="24"/>
          <w:szCs w:val="24"/>
        </w:rPr>
        <w:t>Положение о педагогическом совете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2101B9">
        <w:rPr>
          <w:rFonts w:ascii="TimesNewRoman" w:hAnsi="TimesNewRoman" w:cs="TimesNewRoman"/>
          <w:sz w:val="24"/>
          <w:szCs w:val="24"/>
        </w:rPr>
        <w:lastRenderedPageBreak/>
        <w:t>Порядок освоения обучающимися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2101B9">
        <w:rPr>
          <w:rFonts w:ascii="TimesNewRoman" w:hAnsi="TimesNewRoman" w:cs="TimesNewRoman"/>
          <w:sz w:val="24"/>
          <w:szCs w:val="24"/>
        </w:rPr>
        <w:t>Положение об оказании платных обра</w:t>
      </w:r>
      <w:r>
        <w:rPr>
          <w:rFonts w:ascii="TimesNewRoman" w:hAnsi="TimesNewRoman" w:cs="TimesNewRoman"/>
          <w:sz w:val="24"/>
          <w:szCs w:val="24"/>
        </w:rPr>
        <w:t>зовательных услуг в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2101B9">
        <w:rPr>
          <w:rFonts w:ascii="TimesNewRoman" w:hAnsi="TimesNewRoman" w:cs="TimesNewRoman"/>
          <w:sz w:val="24"/>
          <w:szCs w:val="24"/>
        </w:rPr>
        <w:t>Положение о конфликтной комиссии по урегулированию споров между участниками обр</w:t>
      </w:r>
      <w:r w:rsidRPr="002101B9">
        <w:rPr>
          <w:rFonts w:ascii="TimesNewRoman" w:hAnsi="TimesNewRoman" w:cs="TimesNewRoman"/>
          <w:sz w:val="24"/>
          <w:szCs w:val="24"/>
        </w:rPr>
        <w:t>а</w:t>
      </w:r>
      <w:r w:rsidRPr="002101B9">
        <w:rPr>
          <w:rFonts w:ascii="TimesNewRoman" w:hAnsi="TimesNewRoman" w:cs="TimesNewRoman"/>
          <w:sz w:val="24"/>
          <w:szCs w:val="24"/>
        </w:rPr>
        <w:t>зова</w:t>
      </w:r>
      <w:r>
        <w:rPr>
          <w:rFonts w:ascii="TimesNewRoman" w:hAnsi="TimesNewRoman" w:cs="TimesNewRoman"/>
          <w:sz w:val="24"/>
          <w:szCs w:val="24"/>
        </w:rPr>
        <w:t>тельных отношений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2101B9">
        <w:rPr>
          <w:rFonts w:ascii="TimesNewRoman" w:hAnsi="TimesNewRoman" w:cs="TimesNewRoman"/>
          <w:sz w:val="24"/>
          <w:szCs w:val="24"/>
        </w:rPr>
        <w:t>Положение об официальном сайте в сети Интернет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2101B9">
        <w:rPr>
          <w:rFonts w:ascii="TimesNewRoman" w:hAnsi="TimesNewRoman" w:cs="TimesNewRoman"/>
          <w:sz w:val="24"/>
          <w:szCs w:val="24"/>
        </w:rPr>
        <w:t>Положение об аттестации преподавателей на соответствие занимаемой должности 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2101B9">
        <w:rPr>
          <w:rFonts w:ascii="TimesNewRoman" w:hAnsi="TimesNewRoman" w:cs="TimesNewRoman"/>
          <w:sz w:val="24"/>
          <w:szCs w:val="24"/>
        </w:rPr>
        <w:t>Положение о методическом объединении в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2101B9">
        <w:rPr>
          <w:rFonts w:ascii="TimesNewRoman" w:hAnsi="TimesNewRoman" w:cs="TimesNewRoman"/>
          <w:sz w:val="24"/>
          <w:szCs w:val="24"/>
        </w:rPr>
        <w:t>Правила внутреннего трудового распорядка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2101B9">
        <w:rPr>
          <w:rFonts w:ascii="TimesNewRoman" w:hAnsi="TimesNewRoman" w:cs="TimesNewRoman"/>
          <w:sz w:val="24"/>
          <w:szCs w:val="24"/>
        </w:rPr>
        <w:t>Положение о защите, хранении и передаче персональны</w:t>
      </w:r>
      <w:r>
        <w:rPr>
          <w:rFonts w:ascii="TimesNewRoman" w:hAnsi="TimesNewRoman" w:cs="TimesNewRoman"/>
          <w:sz w:val="24"/>
          <w:szCs w:val="24"/>
        </w:rPr>
        <w:t>х данных работников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2101B9">
        <w:rPr>
          <w:rFonts w:ascii="TimesNewRoman" w:hAnsi="TimesNewRoman" w:cs="TimesNewRoman"/>
          <w:sz w:val="24"/>
          <w:szCs w:val="24"/>
        </w:rPr>
        <w:t>Положение о независимой оценке качества образования в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2101B9">
        <w:rPr>
          <w:rFonts w:ascii="TimesNewRoman" w:hAnsi="TimesNewRoman" w:cs="TimesNewRoman"/>
          <w:sz w:val="24"/>
          <w:szCs w:val="24"/>
        </w:rPr>
        <w:t>Положение об общем собрании работников  МБОУ ДО ДМШ</w:t>
      </w:r>
    </w:p>
    <w:p w:rsidR="004815A0" w:rsidRDefault="004815A0" w:rsidP="00F36DE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B6350E">
        <w:rPr>
          <w:rFonts w:ascii="TimesNewRoman" w:hAnsi="TimesNewRoman" w:cs="TimesNewRoman"/>
          <w:sz w:val="24"/>
          <w:szCs w:val="24"/>
        </w:rPr>
        <w:t>Положение о кодексе профессиональной этики сотрудников МБОУ ДО ДМШ</w:t>
      </w:r>
    </w:p>
    <w:p w:rsidR="004815A0" w:rsidRDefault="004815A0" w:rsidP="00AD6543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" w:hAnsi="TimesNewRoman" w:cs="TimesNewRoman"/>
          <w:sz w:val="24"/>
          <w:szCs w:val="24"/>
        </w:rPr>
      </w:pPr>
      <w:r w:rsidRPr="00B6350E">
        <w:rPr>
          <w:rFonts w:ascii="TimesNewRoman" w:hAnsi="TimesNewRoman" w:cs="TimesNewRoman"/>
          <w:sz w:val="24"/>
          <w:szCs w:val="24"/>
        </w:rPr>
        <w:t>Положение о порядке привлечения, расходования и учёта добровольных пожертвований ф</w:t>
      </w:r>
      <w:r w:rsidRPr="00B6350E">
        <w:rPr>
          <w:rFonts w:ascii="TimesNewRoman" w:hAnsi="TimesNewRoman" w:cs="TimesNewRoman"/>
          <w:sz w:val="24"/>
          <w:szCs w:val="24"/>
        </w:rPr>
        <w:t>и</w:t>
      </w:r>
      <w:r w:rsidRPr="00B6350E">
        <w:rPr>
          <w:rFonts w:ascii="TimesNewRoman" w:hAnsi="TimesNewRoman" w:cs="TimesNewRoman"/>
          <w:sz w:val="24"/>
          <w:szCs w:val="24"/>
        </w:rPr>
        <w:t xml:space="preserve">зических и (или) юридических лиц на развитие МБОУ ДО ДМШ </w:t>
      </w:r>
    </w:p>
    <w:p w:rsidR="00564A4F" w:rsidRDefault="00564A4F" w:rsidP="00564A4F">
      <w:pPr>
        <w:pStyle w:val="a4"/>
        <w:numPr>
          <w:ilvl w:val="0"/>
          <w:numId w:val="10"/>
        </w:numPr>
        <w:rPr>
          <w:rFonts w:ascii="TimesNewRoman" w:hAnsi="TimesNewRoman" w:cs="TimesNewRoman"/>
          <w:sz w:val="24"/>
          <w:szCs w:val="24"/>
        </w:rPr>
      </w:pPr>
      <w:r w:rsidRPr="00564A4F">
        <w:rPr>
          <w:rFonts w:ascii="TimesNewRoman" w:hAnsi="TimesNewRoman" w:cs="TimesNewRoman"/>
          <w:sz w:val="24"/>
          <w:szCs w:val="24"/>
        </w:rPr>
        <w:t>Коллективный договор МБОУ ДО ДМШ</w:t>
      </w:r>
    </w:p>
    <w:p w:rsidR="00EE391B" w:rsidRDefault="00EE391B" w:rsidP="00564A4F">
      <w:pPr>
        <w:pStyle w:val="a4"/>
        <w:numPr>
          <w:ilvl w:val="0"/>
          <w:numId w:val="10"/>
        </w:num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Этический кодекс педагогов муниципального бюджетного образовательного учреждения д</w:t>
      </w:r>
      <w:r>
        <w:rPr>
          <w:rFonts w:ascii="TimesNewRoman" w:hAnsi="TimesNewRoman" w:cs="TimesNewRoman"/>
          <w:sz w:val="24"/>
          <w:szCs w:val="24"/>
        </w:rPr>
        <w:t>о</w:t>
      </w:r>
      <w:r>
        <w:rPr>
          <w:rFonts w:ascii="TimesNewRoman" w:hAnsi="TimesNewRoman" w:cs="TimesNewRoman"/>
          <w:sz w:val="24"/>
          <w:szCs w:val="24"/>
        </w:rPr>
        <w:t>полнительного образования Большеглушицкой детской музыкальной школы</w:t>
      </w:r>
    </w:p>
    <w:p w:rsidR="00EE391B" w:rsidRPr="00564A4F" w:rsidRDefault="00EE391B" w:rsidP="00564A4F">
      <w:pPr>
        <w:pStyle w:val="a4"/>
        <w:numPr>
          <w:ilvl w:val="0"/>
          <w:numId w:val="10"/>
        </w:num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Порядок работы в каникулярное время</w:t>
      </w:r>
    </w:p>
    <w:p w:rsidR="00564A4F" w:rsidRPr="00B6350E" w:rsidRDefault="00564A4F" w:rsidP="00564A4F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NewRoman" w:hAnsi="TimesNewRoman" w:cs="TimesNewRoman"/>
          <w:sz w:val="24"/>
          <w:szCs w:val="24"/>
        </w:rPr>
      </w:pPr>
    </w:p>
    <w:p w:rsidR="004815A0" w:rsidRDefault="004815A0" w:rsidP="00AD6543">
      <w:pPr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 w:rsidRPr="00B6350E">
        <w:rPr>
          <w:rFonts w:ascii="TimesNewRoman" w:hAnsi="TimesNewRoman" w:cs="TimesNewRoman"/>
          <w:b/>
          <w:sz w:val="24"/>
          <w:szCs w:val="24"/>
        </w:rPr>
        <w:t>Выводы:</w:t>
      </w:r>
    </w:p>
    <w:p w:rsidR="004815A0" w:rsidRPr="00B6350E" w:rsidRDefault="004815A0" w:rsidP="00AD6543">
      <w:pPr>
        <w:spacing w:after="0" w:line="240" w:lineRule="auto"/>
        <w:ind w:firstLine="708"/>
        <w:jc w:val="both"/>
        <w:rPr>
          <w:rFonts w:ascii="TimesNewRoman" w:hAnsi="TimesNewRoman" w:cs="TimesNewRoman"/>
          <w:b/>
          <w:sz w:val="24"/>
          <w:szCs w:val="24"/>
        </w:rPr>
      </w:pPr>
      <w:r w:rsidRPr="00B6350E">
        <w:rPr>
          <w:rFonts w:ascii="TimesNewRoman" w:hAnsi="TimesNewRoman" w:cs="TimesNewRoman"/>
          <w:b/>
          <w:sz w:val="24"/>
          <w:szCs w:val="24"/>
        </w:rPr>
        <w:t>МБОУ ДО ДМШ  располагает необходимыми организационно-правовыми документами на ведение образовательной деятельности, реальные условия которой соответствуют требов</w:t>
      </w:r>
      <w:r w:rsidRPr="00B6350E">
        <w:rPr>
          <w:rFonts w:ascii="TimesNewRoman" w:hAnsi="TimesNewRoman" w:cs="TimesNewRoman"/>
          <w:b/>
          <w:sz w:val="24"/>
          <w:szCs w:val="24"/>
        </w:rPr>
        <w:t>а</w:t>
      </w:r>
      <w:r w:rsidRPr="00B6350E">
        <w:rPr>
          <w:rFonts w:ascii="TimesNewRoman" w:hAnsi="TimesNewRoman" w:cs="TimesNewRoman"/>
          <w:b/>
          <w:sz w:val="24"/>
          <w:szCs w:val="24"/>
        </w:rPr>
        <w:t>ниям,  содержащимся в них.</w:t>
      </w:r>
    </w:p>
    <w:p w:rsidR="004815A0" w:rsidRPr="002537F3" w:rsidRDefault="004815A0" w:rsidP="004815A0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</w:rPr>
      </w:pP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  <w:r w:rsidRPr="002537F3"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  <w:t>III. СТРУКТУРА И СИСТЕМА УПРАВЛЕНИЯ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NewRoman,Bold" w:hAnsi="TimesNewRoman,Bold" w:cs="TimesNewRoman,Bold"/>
          <w:b/>
          <w:bCs/>
          <w:sz w:val="24"/>
          <w:szCs w:val="24"/>
        </w:rPr>
      </w:pPr>
      <w:r w:rsidRPr="002537F3">
        <w:rPr>
          <w:rFonts w:ascii="Calibri-Bold" w:hAnsi="Calibri-Bold" w:cs="Calibri-Bold"/>
          <w:b/>
          <w:bCs/>
          <w:sz w:val="24"/>
          <w:szCs w:val="24"/>
        </w:rPr>
        <w:t xml:space="preserve">3. </w:t>
      </w:r>
      <w:r w:rsidRPr="002537F3">
        <w:rPr>
          <w:rFonts w:ascii="TimesNewRoman,Bold" w:hAnsi="TimesNewRoman,Bold" w:cs="TimesNewRoman,Bold"/>
          <w:b/>
          <w:bCs/>
          <w:sz w:val="24"/>
          <w:szCs w:val="24"/>
        </w:rPr>
        <w:t>Органы управления школой.</w:t>
      </w:r>
    </w:p>
    <w:p w:rsidR="004815A0" w:rsidRPr="00B6350E" w:rsidRDefault="004815A0" w:rsidP="00F36DE4">
      <w:pPr>
        <w:spacing w:after="0" w:line="240" w:lineRule="auto"/>
        <w:ind w:firstLine="708"/>
        <w:jc w:val="both"/>
        <w:rPr>
          <w:rFonts w:ascii="TimesNewRoman" w:hAnsi="TimesNewRoman" w:cs="TimesNewRoman"/>
          <w:b/>
          <w:sz w:val="24"/>
          <w:szCs w:val="24"/>
        </w:rPr>
      </w:pPr>
      <w:r w:rsidRPr="00B6350E">
        <w:rPr>
          <w:rFonts w:ascii="TimesNewRoman" w:hAnsi="TimesNewRoman" w:cs="TimesNewRoman"/>
          <w:b/>
          <w:sz w:val="24"/>
          <w:szCs w:val="24"/>
        </w:rPr>
        <w:t>3.1. Учредитель</w:t>
      </w:r>
    </w:p>
    <w:p w:rsidR="004815A0" w:rsidRPr="00B53065" w:rsidRDefault="004815A0" w:rsidP="00F36DE4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 xml:space="preserve">Муниципальный район   Большеглушицкий </w:t>
      </w:r>
    </w:p>
    <w:p w:rsidR="004815A0" w:rsidRPr="00B53065" w:rsidRDefault="004815A0" w:rsidP="00F36DE4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>Функции и полномочия учредителя Школы осуществляет Администрация муниципального района Большеглушицкий  Самарской области, находящаяся по адресу:</w:t>
      </w:r>
    </w:p>
    <w:p w:rsidR="004815A0" w:rsidRPr="00B53065" w:rsidRDefault="004815A0" w:rsidP="00F36DE4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>446180, Самарская область, Большеглушицкий  район, село Большая Глушица, ул. Гагарина, 96</w:t>
      </w:r>
    </w:p>
    <w:p w:rsidR="004815A0" w:rsidRPr="00B53065" w:rsidRDefault="004815A0" w:rsidP="00F36DE4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 xml:space="preserve">Время работы: </w:t>
      </w:r>
      <w:proofErr w:type="spellStart"/>
      <w:r w:rsidRPr="00B53065">
        <w:rPr>
          <w:rFonts w:ascii="TimesNewRoman" w:hAnsi="TimesNewRoman" w:cs="TimesNewRoman"/>
          <w:sz w:val="24"/>
          <w:szCs w:val="24"/>
        </w:rPr>
        <w:t>Пн-Пт</w:t>
      </w:r>
      <w:proofErr w:type="spellEnd"/>
      <w:r w:rsidRPr="00B53065">
        <w:rPr>
          <w:rFonts w:ascii="TimesNewRoman" w:hAnsi="TimesNewRoman" w:cs="TimesNewRoman"/>
          <w:sz w:val="24"/>
          <w:szCs w:val="24"/>
        </w:rPr>
        <w:t>: с 8.00-17.00   обед: 12.00-13.00</w:t>
      </w:r>
    </w:p>
    <w:p w:rsidR="004815A0" w:rsidRPr="00B53065" w:rsidRDefault="004815A0" w:rsidP="00F36DE4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>телефон:  8(84674)21345   адрес элек</w:t>
      </w:r>
      <w:r>
        <w:rPr>
          <w:rFonts w:ascii="TimesNewRoman" w:hAnsi="TimesNewRoman" w:cs="TimesNewRoman"/>
          <w:sz w:val="24"/>
          <w:szCs w:val="24"/>
        </w:rPr>
        <w:t>тронной почты:</w:t>
      </w:r>
      <w:hyperlink r:id="rId8" w:history="1">
        <w:r w:rsidRPr="00B6350E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bg@admbg.org</w:t>
        </w:r>
      </w:hyperlink>
    </w:p>
    <w:p w:rsidR="004815A0" w:rsidRPr="00B6350E" w:rsidRDefault="004815A0" w:rsidP="00F36DE4">
      <w:pPr>
        <w:spacing w:after="0" w:line="240" w:lineRule="auto"/>
        <w:ind w:firstLine="708"/>
        <w:jc w:val="both"/>
        <w:rPr>
          <w:rFonts w:ascii="TimesNewRoman" w:hAnsi="TimesNewRoman" w:cs="TimesNewRoman"/>
          <w:b/>
          <w:sz w:val="24"/>
          <w:szCs w:val="24"/>
        </w:rPr>
      </w:pPr>
      <w:r w:rsidRPr="00B6350E">
        <w:rPr>
          <w:rFonts w:ascii="TimesNewRoman" w:hAnsi="TimesNewRoman" w:cs="TimesNewRoman"/>
          <w:b/>
          <w:sz w:val="24"/>
          <w:szCs w:val="24"/>
        </w:rPr>
        <w:t>3.2. Система управления учреждения.</w:t>
      </w:r>
    </w:p>
    <w:p w:rsidR="00400E02" w:rsidRDefault="004815A0" w:rsidP="00400E02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 xml:space="preserve">Управление ДМШ строится на принципах единоначалия и </w:t>
      </w:r>
      <w:r w:rsidR="00564A4F">
        <w:rPr>
          <w:rFonts w:ascii="TimesNewRoman" w:hAnsi="TimesNewRoman" w:cs="TimesNewRoman"/>
          <w:sz w:val="24"/>
          <w:szCs w:val="24"/>
        </w:rPr>
        <w:t>коллегиальности.</w:t>
      </w:r>
      <w:r w:rsidR="00564A4F" w:rsidRPr="00400E02">
        <w:rPr>
          <w:rFonts w:ascii="TimesNewRoman" w:hAnsi="TimesNewRoman" w:cs="TimesNewRoman"/>
          <w:sz w:val="24"/>
          <w:szCs w:val="24"/>
        </w:rPr>
        <w:t xml:space="preserve"> В</w:t>
      </w:r>
      <w:r w:rsidR="00400E02" w:rsidRPr="00400E02">
        <w:rPr>
          <w:rFonts w:ascii="TimesNewRoman" w:hAnsi="TimesNewRoman" w:cs="TimesNewRoman"/>
          <w:sz w:val="24"/>
          <w:szCs w:val="24"/>
        </w:rPr>
        <w:t xml:space="preserve"> Школе формируются следующие коллегиальные органы управления: Общее собрание работников Школы,  Педагогический совет Школы, Методический совет Школы </w:t>
      </w:r>
    </w:p>
    <w:p w:rsidR="004815A0" w:rsidRPr="00B53065" w:rsidRDefault="004815A0" w:rsidP="00400E02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6350E">
        <w:rPr>
          <w:rFonts w:ascii="TimesNewRoman" w:hAnsi="TimesNewRoman" w:cs="TimesNewRoman"/>
          <w:b/>
          <w:sz w:val="24"/>
          <w:szCs w:val="24"/>
        </w:rPr>
        <w:t>Общее собрание трудового коллектива</w:t>
      </w:r>
      <w:r w:rsidRPr="00B53065">
        <w:rPr>
          <w:rFonts w:ascii="TimesNewRoman" w:hAnsi="TimesNewRoman" w:cs="TimesNewRoman"/>
          <w:sz w:val="24"/>
          <w:szCs w:val="24"/>
        </w:rPr>
        <w:t xml:space="preserve"> составляют все работники.</w:t>
      </w:r>
    </w:p>
    <w:p w:rsidR="004815A0" w:rsidRDefault="004815A0" w:rsidP="00F36DE4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>К компетенции общего собрания работников учреждения относится:</w:t>
      </w:r>
    </w:p>
    <w:p w:rsidR="004815A0" w:rsidRDefault="004815A0" w:rsidP="00F36DE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6350E">
        <w:rPr>
          <w:rFonts w:ascii="TimesNewRoman" w:hAnsi="TimesNewRoman" w:cs="TimesNewRoman"/>
          <w:sz w:val="24"/>
          <w:szCs w:val="24"/>
        </w:rPr>
        <w:t>обсуждение и принятие коллективного договора, изменений и дополнений, вносимых в ко</w:t>
      </w:r>
      <w:r w:rsidRPr="00B6350E">
        <w:rPr>
          <w:rFonts w:ascii="TimesNewRoman" w:hAnsi="TimesNewRoman" w:cs="TimesNewRoman"/>
          <w:sz w:val="24"/>
          <w:szCs w:val="24"/>
        </w:rPr>
        <w:t>л</w:t>
      </w:r>
      <w:r w:rsidRPr="00B6350E">
        <w:rPr>
          <w:rFonts w:ascii="TimesNewRoman" w:hAnsi="TimesNewRoman" w:cs="TimesNewRoman"/>
          <w:sz w:val="24"/>
          <w:szCs w:val="24"/>
        </w:rPr>
        <w:t>лективный договор;</w:t>
      </w:r>
    </w:p>
    <w:p w:rsidR="004815A0" w:rsidRDefault="004815A0" w:rsidP="00F36DE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6350E">
        <w:rPr>
          <w:rFonts w:ascii="TimesNewRoman" w:hAnsi="TimesNewRoman" w:cs="TimesNewRoman"/>
          <w:sz w:val="24"/>
          <w:szCs w:val="24"/>
        </w:rPr>
        <w:t>принятие правил внутреннего трудового распорядка, дополнений и изменений к ним;</w:t>
      </w:r>
    </w:p>
    <w:p w:rsidR="004815A0" w:rsidRDefault="00400E02" w:rsidP="00F36DE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изб</w:t>
      </w:r>
      <w:r w:rsidR="004815A0" w:rsidRPr="00B6350E">
        <w:rPr>
          <w:rFonts w:ascii="TimesNewRoman" w:hAnsi="TimesNewRoman" w:cs="TimesNewRoman"/>
          <w:sz w:val="24"/>
          <w:szCs w:val="24"/>
        </w:rPr>
        <w:t>рание представителей работников в комиссию по урегулированию споров между участн</w:t>
      </w:r>
      <w:r w:rsidR="004815A0" w:rsidRPr="00B6350E">
        <w:rPr>
          <w:rFonts w:ascii="TimesNewRoman" w:hAnsi="TimesNewRoman" w:cs="TimesNewRoman"/>
          <w:sz w:val="24"/>
          <w:szCs w:val="24"/>
        </w:rPr>
        <w:t>и</w:t>
      </w:r>
      <w:r w:rsidR="004815A0" w:rsidRPr="00B6350E">
        <w:rPr>
          <w:rFonts w:ascii="TimesNewRoman" w:hAnsi="TimesNewRoman" w:cs="TimesNewRoman"/>
          <w:sz w:val="24"/>
          <w:szCs w:val="24"/>
        </w:rPr>
        <w:t>ками образовательных отношений, комиссию по трудовым спорам;</w:t>
      </w:r>
    </w:p>
    <w:p w:rsidR="004815A0" w:rsidRDefault="004815A0" w:rsidP="00F36DE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6350E">
        <w:rPr>
          <w:rFonts w:ascii="TimesNewRoman" w:hAnsi="TimesNewRoman" w:cs="TimesNewRoman"/>
          <w:sz w:val="24"/>
          <w:szCs w:val="24"/>
        </w:rPr>
        <w:t>принятие решения о создании первичной профсоюзной организации или иного представ</w:t>
      </w:r>
      <w:r w:rsidRPr="00B6350E">
        <w:rPr>
          <w:rFonts w:ascii="TimesNewRoman" w:hAnsi="TimesNewRoman" w:cs="TimesNewRoman"/>
          <w:sz w:val="24"/>
          <w:szCs w:val="24"/>
        </w:rPr>
        <w:t>и</w:t>
      </w:r>
      <w:r w:rsidRPr="00B6350E">
        <w:rPr>
          <w:rFonts w:ascii="TimesNewRoman" w:hAnsi="TimesNewRoman" w:cs="TimesNewRoman"/>
          <w:sz w:val="24"/>
          <w:szCs w:val="24"/>
        </w:rPr>
        <w:t>тельного органа работников;</w:t>
      </w:r>
    </w:p>
    <w:p w:rsidR="004815A0" w:rsidRDefault="004815A0" w:rsidP="00F36DE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6350E">
        <w:rPr>
          <w:rFonts w:ascii="TimesNewRoman" w:hAnsi="TimesNewRoman" w:cs="TimesNewRoman"/>
          <w:sz w:val="24"/>
          <w:szCs w:val="24"/>
        </w:rPr>
        <w:t>заслушивание отчета директора учреждения по итогам работы учреждения;</w:t>
      </w:r>
    </w:p>
    <w:p w:rsidR="004815A0" w:rsidRPr="00B6350E" w:rsidRDefault="004815A0" w:rsidP="00F36DE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6350E">
        <w:rPr>
          <w:rFonts w:ascii="TimesNewRoman" w:hAnsi="TimesNewRoman" w:cs="TimesNewRoman"/>
          <w:sz w:val="24"/>
          <w:szCs w:val="24"/>
        </w:rPr>
        <w:t>принятие не противоречащих законодательству Российской Федерации и иным нормативным правовым актам решений по другим вопросам деятельности учреждения, не отнесенным к компетенции иных органов управления учреждением.</w:t>
      </w:r>
    </w:p>
    <w:p w:rsidR="004815A0" w:rsidRPr="00B53065" w:rsidRDefault="004815A0" w:rsidP="00F36DE4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6350E">
        <w:rPr>
          <w:rFonts w:ascii="TimesNewRoman" w:hAnsi="TimesNewRoman" w:cs="TimesNewRoman"/>
          <w:b/>
          <w:sz w:val="24"/>
          <w:szCs w:val="24"/>
        </w:rPr>
        <w:lastRenderedPageBreak/>
        <w:t>Педагогический совет</w:t>
      </w:r>
      <w:r w:rsidRPr="00B53065">
        <w:rPr>
          <w:rFonts w:ascii="TimesNewRoman" w:hAnsi="TimesNewRoman" w:cs="TimesNewRoman"/>
          <w:sz w:val="24"/>
          <w:szCs w:val="24"/>
        </w:rPr>
        <w:t xml:space="preserve"> </w:t>
      </w:r>
      <w:r w:rsidR="00584992" w:rsidRPr="00584992">
        <w:rPr>
          <w:rFonts w:ascii="TimesNewRoman" w:hAnsi="TimesNewRoman" w:cs="TimesNewRoman"/>
          <w:b/>
          <w:sz w:val="24"/>
          <w:szCs w:val="24"/>
        </w:rPr>
        <w:t>Школы</w:t>
      </w:r>
      <w:r w:rsidR="00584992">
        <w:rPr>
          <w:rFonts w:ascii="TimesNewRoman" w:hAnsi="TimesNewRoman" w:cs="TimesNewRoman"/>
          <w:sz w:val="24"/>
          <w:szCs w:val="24"/>
        </w:rPr>
        <w:t xml:space="preserve"> </w:t>
      </w:r>
      <w:r w:rsidRPr="00B53065">
        <w:rPr>
          <w:rFonts w:ascii="TimesNewRoman" w:hAnsi="TimesNewRoman" w:cs="TimesNewRoman"/>
          <w:sz w:val="24"/>
          <w:szCs w:val="24"/>
        </w:rPr>
        <w:t>созывается не реже 1 раза в учебную четверть. Председателем Пед</w:t>
      </w:r>
      <w:r w:rsidRPr="00B53065">
        <w:rPr>
          <w:rFonts w:ascii="TimesNewRoman" w:hAnsi="TimesNewRoman" w:cs="TimesNewRoman"/>
          <w:sz w:val="24"/>
          <w:szCs w:val="24"/>
        </w:rPr>
        <w:t>а</w:t>
      </w:r>
      <w:r w:rsidRPr="00B53065">
        <w:rPr>
          <w:rFonts w:ascii="TimesNewRoman" w:hAnsi="TimesNewRoman" w:cs="TimesNewRoman"/>
          <w:sz w:val="24"/>
          <w:szCs w:val="24"/>
        </w:rPr>
        <w:t>гогического совета является директор ДМШ.</w:t>
      </w:r>
    </w:p>
    <w:p w:rsidR="004815A0" w:rsidRDefault="004815A0" w:rsidP="00F36DE4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>К компетенции педагогического совета относится:</w:t>
      </w:r>
    </w:p>
    <w:p w:rsidR="004815A0" w:rsidRDefault="004815A0" w:rsidP="00F36DE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6350E">
        <w:rPr>
          <w:rFonts w:ascii="TimesNewRoman" w:hAnsi="TimesNewRoman" w:cs="TimesNewRoman"/>
          <w:sz w:val="24"/>
          <w:szCs w:val="24"/>
        </w:rPr>
        <w:t>определение стратегии образовательного процесса в учреждении;</w:t>
      </w:r>
    </w:p>
    <w:p w:rsidR="004815A0" w:rsidRDefault="004815A0" w:rsidP="00F36DE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6350E">
        <w:rPr>
          <w:rFonts w:ascii="TimesNewRoman" w:hAnsi="TimesNewRoman" w:cs="TimesNewRoman"/>
          <w:sz w:val="24"/>
          <w:szCs w:val="24"/>
        </w:rPr>
        <w:t>выбор и принятие дополнительных общеобразовательных программ в области искусства, о</w:t>
      </w:r>
      <w:r w:rsidRPr="00B6350E">
        <w:rPr>
          <w:rFonts w:ascii="TimesNewRoman" w:hAnsi="TimesNewRoman" w:cs="TimesNewRoman"/>
          <w:sz w:val="24"/>
          <w:szCs w:val="24"/>
        </w:rPr>
        <w:t>с</w:t>
      </w:r>
      <w:r w:rsidRPr="00B6350E">
        <w:rPr>
          <w:rFonts w:ascii="TimesNewRoman" w:hAnsi="TimesNewRoman" w:cs="TimesNewRoman"/>
          <w:sz w:val="24"/>
          <w:szCs w:val="24"/>
        </w:rPr>
        <w:t xml:space="preserve">новных направлений воспитательной работы и </w:t>
      </w:r>
      <w:r w:rsidR="00400E02" w:rsidRPr="00B6350E">
        <w:rPr>
          <w:rFonts w:ascii="TimesNewRoman" w:hAnsi="TimesNewRoman" w:cs="TimesNewRoman"/>
          <w:sz w:val="24"/>
          <w:szCs w:val="24"/>
        </w:rPr>
        <w:t>вне учебной</w:t>
      </w:r>
      <w:r w:rsidRPr="00B6350E">
        <w:rPr>
          <w:rFonts w:ascii="TimesNewRoman" w:hAnsi="TimesNewRoman" w:cs="TimesNewRoman"/>
          <w:sz w:val="24"/>
          <w:szCs w:val="24"/>
        </w:rPr>
        <w:t xml:space="preserve"> деятельности;</w:t>
      </w:r>
    </w:p>
    <w:p w:rsidR="004815A0" w:rsidRDefault="004815A0" w:rsidP="00F36DE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6350E">
        <w:rPr>
          <w:rFonts w:ascii="TimesNewRoman" w:hAnsi="TimesNewRoman" w:cs="TimesNewRoman"/>
          <w:sz w:val="24"/>
          <w:szCs w:val="24"/>
        </w:rPr>
        <w:t>осуществление иных полномочий в соответствии с настоящим уставом и локальным нормати</w:t>
      </w:r>
      <w:r w:rsidRPr="00B6350E">
        <w:rPr>
          <w:rFonts w:ascii="TimesNewRoman" w:hAnsi="TimesNewRoman" w:cs="TimesNewRoman"/>
          <w:sz w:val="24"/>
          <w:szCs w:val="24"/>
        </w:rPr>
        <w:t>в</w:t>
      </w:r>
      <w:r w:rsidRPr="00B6350E">
        <w:rPr>
          <w:rFonts w:ascii="TimesNewRoman" w:hAnsi="TimesNewRoman" w:cs="TimesNewRoman"/>
          <w:sz w:val="24"/>
          <w:szCs w:val="24"/>
        </w:rPr>
        <w:t>ным актом учреждения.</w:t>
      </w:r>
    </w:p>
    <w:p w:rsidR="00584992" w:rsidRDefault="00584992" w:rsidP="00584992">
      <w:pPr>
        <w:spacing w:after="0" w:line="240" w:lineRule="auto"/>
        <w:ind w:left="360"/>
        <w:jc w:val="both"/>
        <w:rPr>
          <w:rFonts w:ascii="TimesNewRoman" w:hAnsi="TimesNewRoman" w:cs="TimesNewRoman"/>
          <w:sz w:val="24"/>
          <w:szCs w:val="24"/>
        </w:rPr>
      </w:pPr>
      <w:r w:rsidRPr="00584992">
        <w:rPr>
          <w:rFonts w:ascii="TimesNewRoman" w:hAnsi="TimesNewRoman" w:cs="TimesNewRoman"/>
          <w:b/>
          <w:sz w:val="24"/>
          <w:szCs w:val="24"/>
        </w:rPr>
        <w:t>Методический совет Школы</w:t>
      </w:r>
      <w:r>
        <w:rPr>
          <w:rFonts w:ascii="TimesNewRoman" w:hAnsi="TimesNewRoman" w:cs="TimesNewRoman"/>
          <w:b/>
          <w:sz w:val="24"/>
          <w:szCs w:val="24"/>
        </w:rPr>
        <w:t xml:space="preserve"> </w:t>
      </w:r>
      <w:r w:rsidRPr="00584992">
        <w:rPr>
          <w:rFonts w:ascii="TimesNewRoman" w:hAnsi="TimesNewRoman" w:cs="TimesNewRoman"/>
          <w:sz w:val="24"/>
          <w:szCs w:val="24"/>
        </w:rPr>
        <w:t xml:space="preserve">созывается </w:t>
      </w:r>
      <w:r>
        <w:rPr>
          <w:rFonts w:ascii="TimesNewRoman" w:hAnsi="TimesNewRoman" w:cs="TimesNewRoman"/>
          <w:sz w:val="24"/>
          <w:szCs w:val="24"/>
        </w:rPr>
        <w:t>не реже 1 раза в учебную четверть. В состав методич</w:t>
      </w:r>
      <w:r>
        <w:rPr>
          <w:rFonts w:ascii="TimesNewRoman" w:hAnsi="TimesNewRoman" w:cs="TimesNewRoman"/>
          <w:sz w:val="24"/>
          <w:szCs w:val="24"/>
        </w:rPr>
        <w:t>е</w:t>
      </w:r>
      <w:r>
        <w:rPr>
          <w:rFonts w:ascii="TimesNewRoman" w:hAnsi="TimesNewRoman" w:cs="TimesNewRoman"/>
          <w:sz w:val="24"/>
          <w:szCs w:val="24"/>
        </w:rPr>
        <w:t>ского совета входят методист школы, заведующие отделами Школы.</w:t>
      </w:r>
    </w:p>
    <w:p w:rsidR="00584992" w:rsidRDefault="00584992" w:rsidP="00584992">
      <w:pPr>
        <w:spacing w:after="0" w:line="240" w:lineRule="auto"/>
        <w:ind w:left="360"/>
        <w:jc w:val="both"/>
        <w:rPr>
          <w:rFonts w:ascii="TimesNewRoman" w:hAnsi="TimesNewRoman" w:cs="TimesNewRoman"/>
          <w:sz w:val="24"/>
          <w:szCs w:val="24"/>
        </w:rPr>
      </w:pPr>
      <w:r w:rsidRPr="00584992">
        <w:rPr>
          <w:rFonts w:ascii="TimesNewRoman" w:hAnsi="TimesNewRoman" w:cs="TimesNewRoman"/>
          <w:sz w:val="24"/>
          <w:szCs w:val="24"/>
        </w:rPr>
        <w:t>К компетенции методического совета</w:t>
      </w:r>
      <w:r>
        <w:rPr>
          <w:rFonts w:ascii="TimesNewRoman" w:hAnsi="TimesNewRoman" w:cs="TimesNewRoman"/>
          <w:sz w:val="24"/>
          <w:szCs w:val="24"/>
        </w:rPr>
        <w:t xml:space="preserve"> относится:</w:t>
      </w:r>
    </w:p>
    <w:p w:rsidR="00584992" w:rsidRDefault="00584992" w:rsidP="0058499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организация повышения квалификации преподавателей, подготовка заключения по де</w:t>
      </w:r>
      <w:r>
        <w:rPr>
          <w:rFonts w:ascii="TimesNewRoman" w:hAnsi="TimesNewRoman" w:cs="TimesNewRoman"/>
          <w:sz w:val="24"/>
          <w:szCs w:val="24"/>
        </w:rPr>
        <w:t>я</w:t>
      </w:r>
      <w:r>
        <w:rPr>
          <w:rFonts w:ascii="TimesNewRoman" w:hAnsi="TimesNewRoman" w:cs="TimesNewRoman"/>
          <w:sz w:val="24"/>
          <w:szCs w:val="24"/>
        </w:rPr>
        <w:t>тельности</w:t>
      </w:r>
      <w:r w:rsidR="00805BBD">
        <w:rPr>
          <w:rFonts w:ascii="TimesNewRoman" w:hAnsi="TimesNewRoman" w:cs="TimesNewRoman"/>
          <w:sz w:val="24"/>
          <w:szCs w:val="24"/>
        </w:rPr>
        <w:t xml:space="preserve"> педагогических работников при их аттестации;</w:t>
      </w:r>
    </w:p>
    <w:p w:rsidR="00805BBD" w:rsidRDefault="00805BBD" w:rsidP="0058499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анализ состояния и внесение предложения по формированию учебно-методического фонда, технических средств обучения</w:t>
      </w:r>
      <w:r w:rsidR="002A5FE9">
        <w:rPr>
          <w:rFonts w:ascii="TimesNewRoman" w:hAnsi="TimesNewRoman" w:cs="TimesNewRoman"/>
          <w:sz w:val="24"/>
          <w:szCs w:val="24"/>
        </w:rPr>
        <w:t>;</w:t>
      </w:r>
    </w:p>
    <w:p w:rsidR="002A5FE9" w:rsidRPr="00584992" w:rsidRDefault="002A5FE9" w:rsidP="0058499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внесение предложений и организация проведения выставок учебных и творческих работ обучающихся, конкурсов по специальным дисциплинам.</w:t>
      </w:r>
    </w:p>
    <w:p w:rsidR="004815A0" w:rsidRPr="00B6350E" w:rsidRDefault="004815A0" w:rsidP="00F36DE4">
      <w:pPr>
        <w:spacing w:after="0" w:line="240" w:lineRule="auto"/>
        <w:ind w:firstLine="708"/>
        <w:jc w:val="both"/>
        <w:rPr>
          <w:rFonts w:ascii="TimesNewRoman" w:hAnsi="TimesNewRoman" w:cs="TimesNewRoman"/>
          <w:b/>
          <w:sz w:val="24"/>
          <w:szCs w:val="24"/>
        </w:rPr>
      </w:pPr>
      <w:r w:rsidRPr="00B6350E">
        <w:rPr>
          <w:rFonts w:ascii="TimesNewRoman" w:hAnsi="TimesNewRoman" w:cs="TimesNewRoman"/>
          <w:b/>
          <w:sz w:val="24"/>
          <w:szCs w:val="24"/>
        </w:rPr>
        <w:t>3.3. Руководство учреждения.</w:t>
      </w:r>
    </w:p>
    <w:p w:rsidR="004815A0" w:rsidRPr="00B53065" w:rsidRDefault="004815A0" w:rsidP="00F36DE4">
      <w:pPr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>Общее управление ДМШ состоит в структуризации деятельности, планировании, контроле, учете и анализе результатов деятельности. Управленческая деятельность ДМШ направлена на дост</w:t>
      </w:r>
      <w:r w:rsidRPr="00B53065">
        <w:rPr>
          <w:rFonts w:ascii="TimesNewRoman" w:hAnsi="TimesNewRoman" w:cs="TimesNewRoman"/>
          <w:sz w:val="24"/>
          <w:szCs w:val="24"/>
        </w:rPr>
        <w:t>и</w:t>
      </w:r>
      <w:r w:rsidRPr="00B53065">
        <w:rPr>
          <w:rFonts w:ascii="TimesNewRoman" w:hAnsi="TimesNewRoman" w:cs="TimesNewRoman"/>
          <w:sz w:val="24"/>
          <w:szCs w:val="24"/>
        </w:rPr>
        <w:t>жение эффективности и качества реализации образовательных программ.</w:t>
      </w:r>
    </w:p>
    <w:p w:rsidR="004815A0" w:rsidRPr="00B53065" w:rsidRDefault="004815A0" w:rsidP="00F36DE4">
      <w:pPr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 xml:space="preserve">Директор ДМШ – </w:t>
      </w:r>
      <w:r w:rsidR="00D27A22">
        <w:rPr>
          <w:rFonts w:ascii="TimesNewRoman" w:hAnsi="TimesNewRoman" w:cs="TimesNewRoman"/>
          <w:sz w:val="24"/>
          <w:szCs w:val="24"/>
        </w:rPr>
        <w:t>Никитченко Ольга Комильевна</w:t>
      </w:r>
      <w:r w:rsidRPr="00B53065">
        <w:rPr>
          <w:rFonts w:ascii="TimesNewRoman" w:hAnsi="TimesNewRoman" w:cs="TimesNewRoman"/>
          <w:sz w:val="24"/>
          <w:szCs w:val="24"/>
        </w:rPr>
        <w:t>.</w:t>
      </w:r>
    </w:p>
    <w:p w:rsidR="004815A0" w:rsidRPr="00B53065" w:rsidRDefault="004815A0" w:rsidP="00F36DE4">
      <w:pPr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>Директор определяет перспективное направление деятельности, руководит всей учебно-воспитательной, методической, концертно-просветительской, художественно-творческой и админ</w:t>
      </w:r>
      <w:r w:rsidRPr="00B53065">
        <w:rPr>
          <w:rFonts w:ascii="TimesNewRoman" w:hAnsi="TimesNewRoman" w:cs="TimesNewRoman"/>
          <w:sz w:val="24"/>
          <w:szCs w:val="24"/>
        </w:rPr>
        <w:t>и</w:t>
      </w:r>
      <w:r w:rsidRPr="00B53065">
        <w:rPr>
          <w:rFonts w:ascii="TimesNewRoman" w:hAnsi="TimesNewRoman" w:cs="TimesNewRoman"/>
          <w:sz w:val="24"/>
          <w:szCs w:val="24"/>
        </w:rPr>
        <w:t>стративно-хозяйственной деятельностью.</w:t>
      </w:r>
    </w:p>
    <w:p w:rsidR="004815A0" w:rsidRPr="00B6350E" w:rsidRDefault="004815A0" w:rsidP="00F36DE4">
      <w:pPr>
        <w:spacing w:after="0" w:line="240" w:lineRule="auto"/>
        <w:ind w:firstLine="708"/>
        <w:jc w:val="both"/>
        <w:rPr>
          <w:rFonts w:ascii="TimesNewRoman" w:hAnsi="TimesNewRoman" w:cs="TimesNewRoman"/>
          <w:b/>
          <w:sz w:val="24"/>
          <w:szCs w:val="24"/>
        </w:rPr>
      </w:pPr>
      <w:r w:rsidRPr="00B6350E">
        <w:rPr>
          <w:rFonts w:ascii="TimesNewRoman" w:hAnsi="TimesNewRoman" w:cs="TimesNewRoman"/>
          <w:b/>
          <w:sz w:val="24"/>
          <w:szCs w:val="24"/>
        </w:rPr>
        <w:t>3.4   Наличие отделений и руководители</w:t>
      </w:r>
    </w:p>
    <w:p w:rsidR="004815A0" w:rsidRPr="00B53065" w:rsidRDefault="004815A0" w:rsidP="00F36DE4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ДМШ имеет следующие музыкальные </w:t>
      </w:r>
      <w:r w:rsidRPr="00B53065">
        <w:rPr>
          <w:rFonts w:ascii="TimesNewRoman" w:hAnsi="TimesNewRoman" w:cs="TimesNewRoman"/>
          <w:sz w:val="24"/>
          <w:szCs w:val="24"/>
        </w:rPr>
        <w:t>отделения:</w:t>
      </w:r>
    </w:p>
    <w:p w:rsidR="004815A0" w:rsidRDefault="004815A0" w:rsidP="00F36DE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 w:rsidRPr="00987C90">
        <w:rPr>
          <w:rFonts w:ascii="TimesNewRoman" w:hAnsi="TimesNewRoman" w:cs="TimesNewRoman"/>
          <w:sz w:val="24"/>
          <w:szCs w:val="24"/>
        </w:rPr>
        <w:t>фортепианное</w:t>
      </w:r>
      <w:proofErr w:type="gramEnd"/>
      <w:r w:rsidRPr="00987C90">
        <w:rPr>
          <w:rFonts w:ascii="TimesNewRoman" w:hAnsi="TimesNewRoman" w:cs="TimesNewRoman"/>
          <w:sz w:val="24"/>
          <w:szCs w:val="24"/>
        </w:rPr>
        <w:t xml:space="preserve"> -  </w:t>
      </w:r>
      <w:r>
        <w:rPr>
          <w:rFonts w:ascii="TimesNewRoman" w:hAnsi="TimesNewRoman" w:cs="TimesNewRoman"/>
          <w:sz w:val="24"/>
          <w:szCs w:val="24"/>
        </w:rPr>
        <w:t>заведующий</w:t>
      </w:r>
      <w:r w:rsidRPr="00987C90">
        <w:rPr>
          <w:rFonts w:ascii="TimesNewRoman" w:hAnsi="TimesNewRoman" w:cs="TimesNewRoman"/>
          <w:sz w:val="24"/>
          <w:szCs w:val="24"/>
        </w:rPr>
        <w:t xml:space="preserve"> </w:t>
      </w:r>
      <w:r w:rsidR="00D27A22">
        <w:rPr>
          <w:rFonts w:ascii="TimesNewRoman" w:hAnsi="TimesNewRoman" w:cs="TimesNewRoman"/>
          <w:sz w:val="24"/>
          <w:szCs w:val="24"/>
        </w:rPr>
        <w:t xml:space="preserve">Амиршатян </w:t>
      </w:r>
      <w:proofErr w:type="spellStart"/>
      <w:r w:rsidR="00D27A22">
        <w:rPr>
          <w:rFonts w:ascii="TimesNewRoman" w:hAnsi="TimesNewRoman" w:cs="TimesNewRoman"/>
          <w:sz w:val="24"/>
          <w:szCs w:val="24"/>
        </w:rPr>
        <w:t>Агавни</w:t>
      </w:r>
      <w:proofErr w:type="spellEnd"/>
      <w:r w:rsidR="00D27A22">
        <w:rPr>
          <w:rFonts w:ascii="TimesNewRoman" w:hAnsi="TimesNewRoman" w:cs="TimesNewRoman"/>
          <w:sz w:val="24"/>
          <w:szCs w:val="24"/>
        </w:rPr>
        <w:t xml:space="preserve"> Рубиковна</w:t>
      </w:r>
      <w:r w:rsidRPr="00987C90">
        <w:rPr>
          <w:rFonts w:ascii="TimesNewRoman" w:hAnsi="TimesNewRoman" w:cs="TimesNewRoman"/>
          <w:sz w:val="24"/>
          <w:szCs w:val="24"/>
        </w:rPr>
        <w:t>;</w:t>
      </w:r>
    </w:p>
    <w:p w:rsidR="004815A0" w:rsidRDefault="004815A0" w:rsidP="00F36DE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н</w:t>
      </w:r>
      <w:r w:rsidRPr="00987C90">
        <w:rPr>
          <w:rFonts w:ascii="TimesNewRoman" w:hAnsi="TimesNewRoman" w:cs="TimesNewRoman"/>
          <w:sz w:val="24"/>
          <w:szCs w:val="24"/>
        </w:rPr>
        <w:t>ародное</w:t>
      </w:r>
      <w:proofErr w:type="gramEnd"/>
      <w:r w:rsidRPr="00987C90">
        <w:rPr>
          <w:rFonts w:ascii="TimesNewRoman" w:hAnsi="TimesNewRoman" w:cs="TimesNewRoman"/>
          <w:sz w:val="24"/>
          <w:szCs w:val="24"/>
        </w:rPr>
        <w:t xml:space="preserve"> – </w:t>
      </w:r>
      <w:r>
        <w:rPr>
          <w:rFonts w:ascii="TimesNewRoman" w:hAnsi="TimesNewRoman" w:cs="TimesNewRoman"/>
          <w:sz w:val="24"/>
          <w:szCs w:val="24"/>
        </w:rPr>
        <w:t>заведующий</w:t>
      </w:r>
      <w:r w:rsidRPr="00987C90">
        <w:rPr>
          <w:rFonts w:ascii="TimesNewRoman" w:hAnsi="TimesNewRoman" w:cs="TimesNewRoman"/>
          <w:sz w:val="24"/>
          <w:szCs w:val="24"/>
        </w:rPr>
        <w:t xml:space="preserve"> Резников Михаил Андреевич;</w:t>
      </w:r>
    </w:p>
    <w:p w:rsidR="004815A0" w:rsidRPr="00987C90" w:rsidRDefault="004815A0" w:rsidP="00F36DE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т</w:t>
      </w:r>
      <w:r w:rsidRPr="00987C90">
        <w:rPr>
          <w:rFonts w:ascii="TimesNewRoman" w:hAnsi="TimesNewRoman" w:cs="TimesNewRoman"/>
          <w:sz w:val="24"/>
          <w:szCs w:val="24"/>
        </w:rPr>
        <w:t xml:space="preserve">еоретико – </w:t>
      </w:r>
      <w:proofErr w:type="gramStart"/>
      <w:r w:rsidRPr="00987C90">
        <w:rPr>
          <w:rFonts w:ascii="TimesNewRoman" w:hAnsi="TimesNewRoman" w:cs="TimesNewRoman"/>
          <w:sz w:val="24"/>
          <w:szCs w:val="24"/>
        </w:rPr>
        <w:t>хоровое</w:t>
      </w:r>
      <w:proofErr w:type="gramEnd"/>
      <w:r w:rsidRPr="00987C90">
        <w:rPr>
          <w:rFonts w:ascii="TimesNewRoman" w:hAnsi="TimesNewRoman" w:cs="TimesNewRoman"/>
          <w:sz w:val="24"/>
          <w:szCs w:val="24"/>
        </w:rPr>
        <w:t xml:space="preserve"> – </w:t>
      </w:r>
      <w:r>
        <w:rPr>
          <w:rFonts w:ascii="TimesNewRoman" w:hAnsi="TimesNewRoman" w:cs="TimesNewRoman"/>
          <w:sz w:val="24"/>
          <w:szCs w:val="24"/>
        </w:rPr>
        <w:t>заведующий</w:t>
      </w:r>
      <w:r w:rsidR="00EE391B">
        <w:rPr>
          <w:rFonts w:ascii="TimesNewRoman" w:hAnsi="TimesNewRoman" w:cs="TimesNewRoman"/>
          <w:sz w:val="24"/>
          <w:szCs w:val="24"/>
        </w:rPr>
        <w:t xml:space="preserve"> Хризолитова Ел</w:t>
      </w:r>
      <w:r w:rsidRPr="00987C90">
        <w:rPr>
          <w:rFonts w:ascii="TimesNewRoman" w:hAnsi="TimesNewRoman" w:cs="TimesNewRoman"/>
          <w:sz w:val="24"/>
          <w:szCs w:val="24"/>
        </w:rPr>
        <w:t>ена Валентиновна</w:t>
      </w:r>
      <w:r>
        <w:rPr>
          <w:rFonts w:ascii="TimesNewRoman" w:hAnsi="TimesNewRoman" w:cs="TimesNewRoman"/>
          <w:sz w:val="24"/>
          <w:szCs w:val="24"/>
        </w:rPr>
        <w:t>.</w:t>
      </w:r>
      <w:r w:rsidRPr="00987C90">
        <w:rPr>
          <w:rFonts w:ascii="TimesNewRoman" w:hAnsi="TimesNewRoman" w:cs="TimesNewRoman"/>
          <w:sz w:val="24"/>
          <w:szCs w:val="24"/>
        </w:rPr>
        <w:t>.</w:t>
      </w:r>
    </w:p>
    <w:p w:rsidR="004815A0" w:rsidRPr="00B53065" w:rsidRDefault="004815A0" w:rsidP="00F36DE4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2A5FE9">
        <w:rPr>
          <w:rFonts w:ascii="TimesNewRoman" w:hAnsi="TimesNewRoman" w:cs="TimesNewRoman"/>
          <w:sz w:val="24"/>
          <w:szCs w:val="24"/>
        </w:rPr>
        <w:t xml:space="preserve">Руководители </w:t>
      </w:r>
      <w:r w:rsidR="002A5FE9" w:rsidRPr="002A5FE9">
        <w:rPr>
          <w:rFonts w:ascii="TimesNewRoman" w:hAnsi="TimesNewRoman" w:cs="TimesNewRoman"/>
          <w:sz w:val="24"/>
          <w:szCs w:val="24"/>
        </w:rPr>
        <w:t>отделений</w:t>
      </w:r>
      <w:r w:rsidRPr="002A5FE9">
        <w:rPr>
          <w:rFonts w:ascii="TimesNewRoman" w:hAnsi="TimesNewRoman" w:cs="TimesNewRoman"/>
          <w:sz w:val="24"/>
          <w:szCs w:val="24"/>
        </w:rPr>
        <w:t xml:space="preserve"> по согласованию с директором</w:t>
      </w:r>
      <w:r w:rsidRPr="00B53065">
        <w:rPr>
          <w:rFonts w:ascii="TimesNewRoman" w:hAnsi="TimesNewRoman" w:cs="TimesNewRoman"/>
          <w:sz w:val="24"/>
          <w:szCs w:val="24"/>
        </w:rPr>
        <w:t>:</w:t>
      </w:r>
    </w:p>
    <w:p w:rsidR="004815A0" w:rsidRPr="00B53065" w:rsidRDefault="004815A0" w:rsidP="00F36DE4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ab/>
        <w:t>- организуют проведение промежуточной и итоговой аттестации учащихся;</w:t>
      </w:r>
    </w:p>
    <w:p w:rsidR="004815A0" w:rsidRPr="00B53065" w:rsidRDefault="004815A0" w:rsidP="00F36DE4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ab/>
        <w:t>- проводят методические заседания преподавателей;</w:t>
      </w:r>
    </w:p>
    <w:p w:rsidR="004815A0" w:rsidRPr="00B53065" w:rsidRDefault="004815A0" w:rsidP="00F36DE4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ab/>
        <w:t>- организуют концерты учащихся для родителей;</w:t>
      </w:r>
    </w:p>
    <w:p w:rsidR="004815A0" w:rsidRPr="00B53065" w:rsidRDefault="004815A0" w:rsidP="00F36DE4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ab/>
        <w:t>- участвуют в организации работы по повышению квалификации преподавателей;</w:t>
      </w:r>
    </w:p>
    <w:p w:rsidR="004815A0" w:rsidRPr="00B53065" w:rsidRDefault="004815A0" w:rsidP="00F36DE4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ab/>
        <w:t>- ведут документацию, отчитываются о работе отделений на заседаниях Педагогического сов</w:t>
      </w:r>
      <w:r w:rsidRPr="00B53065">
        <w:rPr>
          <w:rFonts w:ascii="TimesNewRoman" w:hAnsi="TimesNewRoman" w:cs="TimesNewRoman"/>
          <w:sz w:val="24"/>
          <w:szCs w:val="24"/>
        </w:rPr>
        <w:t>е</w:t>
      </w:r>
      <w:r w:rsidRPr="00B53065">
        <w:rPr>
          <w:rFonts w:ascii="TimesNewRoman" w:hAnsi="TimesNewRoman" w:cs="TimesNewRoman"/>
          <w:sz w:val="24"/>
          <w:szCs w:val="24"/>
        </w:rPr>
        <w:t>та.</w:t>
      </w:r>
    </w:p>
    <w:p w:rsidR="004815A0" w:rsidRPr="00D2262D" w:rsidRDefault="004815A0" w:rsidP="00F36DE4">
      <w:pPr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 w:rsidRPr="00D2262D">
        <w:rPr>
          <w:rFonts w:ascii="TimesNewRoman" w:hAnsi="TimesNewRoman" w:cs="TimesNewRoman"/>
          <w:b/>
          <w:sz w:val="24"/>
          <w:szCs w:val="24"/>
        </w:rPr>
        <w:t xml:space="preserve">Выводы: </w:t>
      </w:r>
    </w:p>
    <w:p w:rsidR="004815A0" w:rsidRPr="006C5270" w:rsidRDefault="004815A0" w:rsidP="00F36DE4">
      <w:pPr>
        <w:spacing w:after="0" w:line="240" w:lineRule="auto"/>
        <w:ind w:firstLine="709"/>
        <w:jc w:val="both"/>
        <w:rPr>
          <w:rFonts w:ascii="TimesNewRoman" w:hAnsi="TimesNewRoman" w:cs="TimesNewRoman"/>
          <w:sz w:val="24"/>
          <w:szCs w:val="24"/>
        </w:rPr>
      </w:pPr>
      <w:r w:rsidRPr="006C5270">
        <w:rPr>
          <w:rFonts w:ascii="TimesNewRoman" w:hAnsi="TimesNewRoman" w:cs="TimesNewRoman"/>
          <w:sz w:val="24"/>
          <w:szCs w:val="24"/>
        </w:rPr>
        <w:t>В целом структура МБОУ ДО ДМШ   и система управления достаточны и эффективны для обеспечения выполнения функций Учреждения в сфере дополнительного образования в соответствии с действующим законодательством Российской Федерации.</w:t>
      </w:r>
    </w:p>
    <w:p w:rsidR="004815A0" w:rsidRPr="006C5270" w:rsidRDefault="004815A0" w:rsidP="00F36DE4">
      <w:pPr>
        <w:spacing w:after="0" w:line="240" w:lineRule="auto"/>
        <w:ind w:firstLine="709"/>
        <w:jc w:val="both"/>
        <w:rPr>
          <w:rFonts w:ascii="TimesNewRoman" w:hAnsi="TimesNewRoman" w:cs="TimesNewRoman"/>
          <w:sz w:val="24"/>
          <w:szCs w:val="24"/>
        </w:rPr>
      </w:pPr>
      <w:r w:rsidRPr="006C5270">
        <w:rPr>
          <w:rFonts w:ascii="TimesNewRoman" w:hAnsi="TimesNewRoman" w:cs="TimesNewRoman"/>
          <w:sz w:val="24"/>
          <w:szCs w:val="24"/>
        </w:rPr>
        <w:t>Собственная нормативная и организационно-распорядительная документация соответствует действующему законодательству РФ.</w:t>
      </w:r>
    </w:p>
    <w:p w:rsidR="004815A0" w:rsidRPr="006C5270" w:rsidRDefault="004815A0" w:rsidP="00F36DE4">
      <w:pPr>
        <w:spacing w:after="0" w:line="240" w:lineRule="auto"/>
        <w:ind w:firstLine="709"/>
        <w:jc w:val="both"/>
        <w:rPr>
          <w:rFonts w:ascii="TimesNewRoman" w:hAnsi="TimesNewRoman" w:cs="TimesNewRoman"/>
          <w:sz w:val="24"/>
          <w:szCs w:val="24"/>
        </w:rPr>
      </w:pPr>
      <w:r w:rsidRPr="006C5270">
        <w:rPr>
          <w:rFonts w:ascii="TimesNewRoman" w:hAnsi="TimesNewRoman" w:cs="TimesNewRoman"/>
          <w:sz w:val="24"/>
          <w:szCs w:val="24"/>
        </w:rPr>
        <w:t>Имеющаяся система взаимодействия обеспечивает жизнедеятельность Школы  и позволяет успешно вести образовательную деятельность в области художественного образования.</w:t>
      </w:r>
    </w:p>
    <w:p w:rsidR="004815A0" w:rsidRPr="00987C90" w:rsidRDefault="004815A0" w:rsidP="004815A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52596F"/>
          <w:sz w:val="20"/>
          <w:szCs w:val="20"/>
        </w:rPr>
      </w:pPr>
      <w:r>
        <w:rPr>
          <w:rFonts w:ascii="Arial" w:hAnsi="Arial" w:cs="Arial"/>
          <w:b/>
          <w:color w:val="52596F"/>
          <w:sz w:val="20"/>
          <w:szCs w:val="20"/>
        </w:rPr>
        <w:t> 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  <w:r w:rsidRPr="002537F3"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  <w:t>IV. ОРГАНИЗАЦИЯ ОБРАЗОВАТЕЛЬНОГО ПРОЦЕССА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contextualSpacing/>
        <w:rPr>
          <w:rFonts w:ascii="TimesNewRoman" w:hAnsi="TimesNewRoman" w:cs="TimesNewRoman"/>
          <w:sz w:val="24"/>
          <w:szCs w:val="24"/>
        </w:rPr>
      </w:pP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b/>
          <w:sz w:val="24"/>
          <w:szCs w:val="24"/>
          <w:u w:val="single"/>
        </w:rPr>
      </w:pPr>
      <w:r w:rsidRPr="002537F3">
        <w:rPr>
          <w:rFonts w:ascii="TimesNewRoman" w:hAnsi="TimesNewRoman" w:cs="TimesNewRoman"/>
          <w:b/>
          <w:sz w:val="24"/>
          <w:szCs w:val="24"/>
          <w:u w:val="single"/>
        </w:rPr>
        <w:t>4.1. Организация образовательного процесса.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2537F3">
        <w:rPr>
          <w:rFonts w:ascii="TimesNewRoman" w:hAnsi="TimesNewRoman" w:cs="TimesNewRoman"/>
          <w:sz w:val="24"/>
          <w:szCs w:val="24"/>
        </w:rPr>
        <w:t>Обучение в ДМШ ведется на русском языке.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2537F3">
        <w:rPr>
          <w:rFonts w:ascii="TimesNewRoman" w:hAnsi="TimesNewRoman" w:cs="TimesNewRoman"/>
          <w:sz w:val="24"/>
          <w:szCs w:val="24"/>
        </w:rPr>
        <w:t>Прием детей проводится в соответствии с Правилами приема в ДМШ. При приеме в ДМШ проводится отбор детей с целью выявления их творческих способностей. Отбор детей проводится в форме творческих заданий, позволяющих определить наличие у детей музыкальных способностей. Зачисление детей в ДМШ осуществляется по результатам их отбора и оформляется приказом дире</w:t>
      </w:r>
      <w:r w:rsidRPr="002537F3">
        <w:rPr>
          <w:rFonts w:ascii="TimesNewRoman" w:hAnsi="TimesNewRoman" w:cs="TimesNewRoman"/>
          <w:sz w:val="24"/>
          <w:szCs w:val="24"/>
        </w:rPr>
        <w:t>к</w:t>
      </w:r>
      <w:r w:rsidRPr="002537F3">
        <w:rPr>
          <w:rFonts w:ascii="TimesNewRoman" w:hAnsi="TimesNewRoman" w:cs="TimesNewRoman"/>
          <w:sz w:val="24"/>
          <w:szCs w:val="24"/>
        </w:rPr>
        <w:t>тора.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2537F3">
        <w:rPr>
          <w:rFonts w:ascii="TimesNewRoman" w:hAnsi="TimesNewRoman" w:cs="TimesNewRoman"/>
          <w:sz w:val="24"/>
          <w:szCs w:val="24"/>
        </w:rPr>
        <w:lastRenderedPageBreak/>
        <w:t>Продолжительность обучения в ДМШ по каждой дополнительной образовательной программе определяется в соответствии с лицензией, учебными планами и возрастом ребенка на момент посту</w:t>
      </w:r>
      <w:r w:rsidRPr="002537F3">
        <w:rPr>
          <w:rFonts w:ascii="TimesNewRoman" w:hAnsi="TimesNewRoman" w:cs="TimesNewRoman"/>
          <w:sz w:val="24"/>
          <w:szCs w:val="24"/>
        </w:rPr>
        <w:t>п</w:t>
      </w:r>
      <w:r w:rsidRPr="002537F3">
        <w:rPr>
          <w:rFonts w:ascii="TimesNewRoman" w:hAnsi="TimesNewRoman" w:cs="TimesNewRoman"/>
          <w:sz w:val="24"/>
          <w:szCs w:val="24"/>
        </w:rPr>
        <w:t>ления в ДМШ.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2537F3">
        <w:rPr>
          <w:rFonts w:ascii="TimesNewRoman" w:hAnsi="TimesNewRoman" w:cs="TimesNewRoman"/>
          <w:sz w:val="24"/>
          <w:szCs w:val="24"/>
        </w:rPr>
        <w:t>Оценка качества реализации дополнительных образовательных программ проводится на осн</w:t>
      </w:r>
      <w:r w:rsidRPr="002537F3">
        <w:rPr>
          <w:rFonts w:ascii="TimesNewRoman" w:hAnsi="TimesNewRoman" w:cs="TimesNewRoman"/>
          <w:sz w:val="24"/>
          <w:szCs w:val="24"/>
        </w:rPr>
        <w:t>о</w:t>
      </w:r>
      <w:r w:rsidRPr="002537F3">
        <w:rPr>
          <w:rFonts w:ascii="TimesNewRoman" w:hAnsi="TimesNewRoman" w:cs="TimesNewRoman"/>
          <w:sz w:val="24"/>
          <w:szCs w:val="24"/>
        </w:rPr>
        <w:t>вании Положения о текущем контроле знаний, промежуточной и итоговой аттестации учащихся. П</w:t>
      </w:r>
      <w:r w:rsidRPr="002537F3">
        <w:rPr>
          <w:rFonts w:ascii="TimesNewRoman" w:hAnsi="TimesNewRoman" w:cs="TimesNewRoman"/>
          <w:sz w:val="24"/>
          <w:szCs w:val="24"/>
        </w:rPr>
        <w:t>е</w:t>
      </w:r>
      <w:r w:rsidRPr="002537F3">
        <w:rPr>
          <w:rFonts w:ascii="TimesNewRoman" w:hAnsi="TimesNewRoman" w:cs="TimesNewRoman"/>
          <w:sz w:val="24"/>
          <w:szCs w:val="24"/>
        </w:rPr>
        <w:t>ревод учащихся в следующий класс по итогам учебного года производится решением Педагогическ</w:t>
      </w:r>
      <w:r w:rsidRPr="002537F3">
        <w:rPr>
          <w:rFonts w:ascii="TimesNewRoman" w:hAnsi="TimesNewRoman" w:cs="TimesNewRoman"/>
          <w:sz w:val="24"/>
          <w:szCs w:val="24"/>
        </w:rPr>
        <w:t>о</w:t>
      </w:r>
      <w:r w:rsidRPr="002537F3">
        <w:rPr>
          <w:rFonts w:ascii="TimesNewRoman" w:hAnsi="TimesNewRoman" w:cs="TimesNewRoman"/>
          <w:sz w:val="24"/>
          <w:szCs w:val="24"/>
        </w:rPr>
        <w:t>го совета на основании успешного аттестации обучающихся по всем предметам учебного плана. Пер</w:t>
      </w:r>
      <w:r w:rsidRPr="002537F3">
        <w:rPr>
          <w:rFonts w:ascii="TimesNewRoman" w:hAnsi="TimesNewRoman" w:cs="TimesNewRoman"/>
          <w:sz w:val="24"/>
          <w:szCs w:val="24"/>
        </w:rPr>
        <w:t>е</w:t>
      </w:r>
      <w:r w:rsidRPr="002537F3">
        <w:rPr>
          <w:rFonts w:ascii="TimesNewRoman" w:hAnsi="TimesNewRoman" w:cs="TimesNewRoman"/>
          <w:sz w:val="24"/>
          <w:szCs w:val="24"/>
        </w:rPr>
        <w:t>вод оформляется приказом директора ДМШ.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2537F3">
        <w:rPr>
          <w:rFonts w:ascii="TimesNewRoman" w:hAnsi="TimesNewRoman" w:cs="TimesNewRoman"/>
          <w:sz w:val="24"/>
          <w:szCs w:val="24"/>
        </w:rPr>
        <w:t>Обучающиеся, получившие оценку «не удовлетворительно» (2) или не аттестованные по одн</w:t>
      </w:r>
      <w:r w:rsidRPr="002537F3">
        <w:rPr>
          <w:rFonts w:ascii="TimesNewRoman" w:hAnsi="TimesNewRoman" w:cs="TimesNewRoman"/>
          <w:sz w:val="24"/>
          <w:szCs w:val="24"/>
        </w:rPr>
        <w:t>о</w:t>
      </w:r>
      <w:r w:rsidRPr="002537F3">
        <w:rPr>
          <w:rFonts w:ascii="TimesNewRoman" w:hAnsi="TimesNewRoman" w:cs="TimesNewRoman"/>
          <w:sz w:val="24"/>
          <w:szCs w:val="24"/>
        </w:rPr>
        <w:t xml:space="preserve">му и более предметам, на следующий год обучения не переводятся. </w:t>
      </w:r>
      <w:proofErr w:type="gramStart"/>
      <w:r w:rsidR="00D2262D">
        <w:rPr>
          <w:rFonts w:ascii="TimesNewRoman" w:hAnsi="TimesNewRoman" w:cs="TimesNewRoman"/>
          <w:sz w:val="24"/>
          <w:szCs w:val="24"/>
        </w:rPr>
        <w:t>Вышеуказанные</w:t>
      </w:r>
      <w:proofErr w:type="gramEnd"/>
      <w:r w:rsidR="00D2262D">
        <w:rPr>
          <w:rFonts w:ascii="TimesNewRoman" w:hAnsi="TimesNewRoman" w:cs="TimesNewRoman"/>
          <w:sz w:val="24"/>
          <w:szCs w:val="24"/>
        </w:rPr>
        <w:t xml:space="preserve"> </w:t>
      </w:r>
      <w:r w:rsidRPr="002537F3">
        <w:rPr>
          <w:rFonts w:ascii="TimesNewRoman" w:hAnsi="TimesNewRoman" w:cs="TimesNewRoman"/>
          <w:sz w:val="24"/>
          <w:szCs w:val="24"/>
        </w:rPr>
        <w:t xml:space="preserve"> обучающиеся могут решением Педагогического совета продолжить обучение повторный год. По рекомендации П</w:t>
      </w:r>
      <w:r w:rsidRPr="002537F3">
        <w:rPr>
          <w:rFonts w:ascii="TimesNewRoman" w:hAnsi="TimesNewRoman" w:cs="TimesNewRoman"/>
          <w:sz w:val="24"/>
          <w:szCs w:val="24"/>
        </w:rPr>
        <w:t>е</w:t>
      </w:r>
      <w:r w:rsidRPr="002537F3">
        <w:rPr>
          <w:rFonts w:ascii="TimesNewRoman" w:hAnsi="TimesNewRoman" w:cs="TimesNewRoman"/>
          <w:sz w:val="24"/>
          <w:szCs w:val="24"/>
        </w:rPr>
        <w:t>дагогического совета с согласия родителей (законных представителей) обучающихся, оставленным на повторный год обучения, может быть предложено в течение 1-й четверти одновременно начать в</w:t>
      </w:r>
      <w:r w:rsidRPr="002537F3">
        <w:rPr>
          <w:rFonts w:ascii="TimesNewRoman" w:hAnsi="TimesNewRoman" w:cs="TimesNewRoman"/>
          <w:sz w:val="24"/>
          <w:szCs w:val="24"/>
        </w:rPr>
        <w:t>ы</w:t>
      </w:r>
      <w:r w:rsidRPr="002537F3">
        <w:rPr>
          <w:rFonts w:ascii="TimesNewRoman" w:hAnsi="TimesNewRoman" w:cs="TimesNewRoman"/>
          <w:sz w:val="24"/>
          <w:szCs w:val="24"/>
        </w:rPr>
        <w:t>полнение программы следующего класса и успешно пройти аттестацию за прошедший учебный год.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2537F3">
        <w:rPr>
          <w:rFonts w:ascii="TimesNewRoman" w:hAnsi="TimesNewRoman" w:cs="TimesNewRoman"/>
          <w:sz w:val="24"/>
          <w:szCs w:val="24"/>
        </w:rPr>
        <w:t>В случае погашения академической задолженности за прошедший учебный год в течение 1-й четверти при одновременной успешной аттестации обучающегося по итогам 1-й четверти следующего года обучения Педагогический совет имеет основания принять решение о переводе обучающегося в следующий класс со 2-й учебной четверти.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2537F3">
        <w:rPr>
          <w:rFonts w:ascii="TimesNewRoman" w:hAnsi="TimesNewRoman" w:cs="TimesNewRoman"/>
          <w:sz w:val="24"/>
          <w:szCs w:val="24"/>
        </w:rPr>
        <w:t>Перевод обучающегося с одной дополнительной общеобразовательной программы на другую по заявлению родителей (законных представителей) производится с учетом рекомендаций Педагог</w:t>
      </w:r>
      <w:r w:rsidRPr="002537F3">
        <w:rPr>
          <w:rFonts w:ascii="TimesNewRoman" w:hAnsi="TimesNewRoman" w:cs="TimesNewRoman"/>
          <w:sz w:val="24"/>
          <w:szCs w:val="24"/>
        </w:rPr>
        <w:t>и</w:t>
      </w:r>
      <w:r w:rsidRPr="002537F3">
        <w:rPr>
          <w:rFonts w:ascii="TimesNewRoman" w:hAnsi="TimesNewRoman" w:cs="TimesNewRoman"/>
          <w:sz w:val="24"/>
          <w:szCs w:val="24"/>
        </w:rPr>
        <w:t>ческого совета и при наличии вакантных мест. Перевод оформляется приказом директора ДМШ.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2537F3">
        <w:rPr>
          <w:rFonts w:ascii="TimesNewRoman" w:hAnsi="TimesNewRoman" w:cs="TimesNewRoman"/>
          <w:sz w:val="24"/>
          <w:szCs w:val="24"/>
        </w:rPr>
        <w:t>По переводу из другого образовательного учреждения дополнительного образования детей</w:t>
      </w:r>
      <w:r w:rsidR="00D2262D">
        <w:rPr>
          <w:rFonts w:ascii="TimesNewRoman" w:hAnsi="TimesNewRoman" w:cs="TimesNewRoman"/>
          <w:sz w:val="24"/>
          <w:szCs w:val="24"/>
        </w:rPr>
        <w:t>,</w:t>
      </w:r>
      <w:r w:rsidRPr="002537F3">
        <w:rPr>
          <w:rFonts w:ascii="TimesNewRoman" w:hAnsi="TimesNewRoman" w:cs="TimesNewRoman"/>
          <w:sz w:val="24"/>
          <w:szCs w:val="24"/>
        </w:rPr>
        <w:t xml:space="preserve"> з</w:t>
      </w:r>
      <w:r w:rsidRPr="002537F3">
        <w:rPr>
          <w:rFonts w:ascii="TimesNewRoman" w:hAnsi="TimesNewRoman" w:cs="TimesNewRoman"/>
          <w:sz w:val="24"/>
          <w:szCs w:val="24"/>
        </w:rPr>
        <w:t>а</w:t>
      </w:r>
      <w:r w:rsidRPr="002537F3">
        <w:rPr>
          <w:rFonts w:ascii="TimesNewRoman" w:hAnsi="TimesNewRoman" w:cs="TimesNewRoman"/>
          <w:sz w:val="24"/>
          <w:szCs w:val="24"/>
        </w:rPr>
        <w:t>числение обучающегося в ДМШ оформляется приказом директора при наличии вакантных мест с уч</w:t>
      </w:r>
      <w:r w:rsidRPr="002537F3">
        <w:rPr>
          <w:rFonts w:ascii="TimesNewRoman" w:hAnsi="TimesNewRoman" w:cs="TimesNewRoman"/>
          <w:sz w:val="24"/>
          <w:szCs w:val="24"/>
        </w:rPr>
        <w:t>е</w:t>
      </w:r>
      <w:r w:rsidRPr="002537F3">
        <w:rPr>
          <w:rFonts w:ascii="TimesNewRoman" w:hAnsi="TimesNewRoman" w:cs="TimesNewRoman"/>
          <w:sz w:val="24"/>
          <w:szCs w:val="24"/>
        </w:rPr>
        <w:t>том сведений, указанных в академической справке, предоставляемой из учебного заведения, из кот</w:t>
      </w:r>
      <w:r w:rsidRPr="002537F3">
        <w:rPr>
          <w:rFonts w:ascii="TimesNewRoman" w:hAnsi="TimesNewRoman" w:cs="TimesNewRoman"/>
          <w:sz w:val="24"/>
          <w:szCs w:val="24"/>
        </w:rPr>
        <w:t>о</w:t>
      </w:r>
      <w:r w:rsidRPr="002537F3">
        <w:rPr>
          <w:rFonts w:ascii="TimesNewRoman" w:hAnsi="TimesNewRoman" w:cs="TimesNewRoman"/>
          <w:sz w:val="24"/>
          <w:szCs w:val="24"/>
        </w:rPr>
        <w:t>рого переходит учащийся.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2537F3">
        <w:rPr>
          <w:rFonts w:ascii="TimesNewRoman" w:hAnsi="TimesNewRoman" w:cs="TimesNewRoman"/>
          <w:sz w:val="24"/>
          <w:szCs w:val="24"/>
        </w:rPr>
        <w:t xml:space="preserve">Выбытие </w:t>
      </w:r>
      <w:r w:rsidR="00D2262D">
        <w:rPr>
          <w:rFonts w:ascii="TimesNewRoman" w:hAnsi="TimesNewRoman" w:cs="TimesNewRoman"/>
          <w:sz w:val="24"/>
          <w:szCs w:val="24"/>
        </w:rPr>
        <w:t>обучающегося</w:t>
      </w:r>
      <w:r w:rsidRPr="002537F3">
        <w:rPr>
          <w:rFonts w:ascii="TimesNewRoman" w:hAnsi="TimesNewRoman" w:cs="TimesNewRoman"/>
          <w:sz w:val="24"/>
          <w:szCs w:val="24"/>
        </w:rPr>
        <w:t xml:space="preserve"> из ДМШ по желанию родителей (законных представителей) до полн</w:t>
      </w:r>
      <w:r w:rsidRPr="002537F3">
        <w:rPr>
          <w:rFonts w:ascii="TimesNewRoman" w:hAnsi="TimesNewRoman" w:cs="TimesNewRoman"/>
          <w:sz w:val="24"/>
          <w:szCs w:val="24"/>
        </w:rPr>
        <w:t>о</w:t>
      </w:r>
      <w:r w:rsidRPr="002537F3">
        <w:rPr>
          <w:rFonts w:ascii="TimesNewRoman" w:hAnsi="TimesNewRoman" w:cs="TimesNewRoman"/>
          <w:sz w:val="24"/>
          <w:szCs w:val="24"/>
        </w:rPr>
        <w:t>го окончания срока освоения дополнительной общеобразовательной программы оформляется прик</w:t>
      </w:r>
      <w:r w:rsidRPr="002537F3">
        <w:rPr>
          <w:rFonts w:ascii="TimesNewRoman" w:hAnsi="TimesNewRoman" w:cs="TimesNewRoman"/>
          <w:sz w:val="24"/>
          <w:szCs w:val="24"/>
        </w:rPr>
        <w:t>а</w:t>
      </w:r>
      <w:r w:rsidRPr="002537F3">
        <w:rPr>
          <w:rFonts w:ascii="TimesNewRoman" w:hAnsi="TimesNewRoman" w:cs="TimesNewRoman"/>
          <w:sz w:val="24"/>
          <w:szCs w:val="24"/>
        </w:rPr>
        <w:t>зом директора на основании заявления родителей (законных представителей). По желанию родителей (законных представителей) выбывающему обучающемуся выдается справка с указанием даты посту</w:t>
      </w:r>
      <w:r w:rsidRPr="002537F3">
        <w:rPr>
          <w:rFonts w:ascii="TimesNewRoman" w:hAnsi="TimesNewRoman" w:cs="TimesNewRoman"/>
          <w:sz w:val="24"/>
          <w:szCs w:val="24"/>
        </w:rPr>
        <w:t>п</w:t>
      </w:r>
      <w:r w:rsidRPr="002537F3">
        <w:rPr>
          <w:rFonts w:ascii="TimesNewRoman" w:hAnsi="TimesNewRoman" w:cs="TimesNewRoman"/>
          <w:sz w:val="24"/>
          <w:szCs w:val="24"/>
        </w:rPr>
        <w:t>ления и выбытия из ДМШ.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2537F3">
        <w:rPr>
          <w:rFonts w:ascii="TimesNewRoman" w:hAnsi="TimesNewRoman" w:cs="TimesNewRoman"/>
          <w:sz w:val="24"/>
          <w:szCs w:val="24"/>
        </w:rPr>
        <w:t xml:space="preserve">По заявлению родителей (законных представителей) </w:t>
      </w:r>
      <w:proofErr w:type="gramStart"/>
      <w:r w:rsidR="00D2262D">
        <w:rPr>
          <w:rFonts w:ascii="TimesNewRoman" w:hAnsi="TimesNewRoman" w:cs="TimesNewRoman"/>
          <w:sz w:val="24"/>
          <w:szCs w:val="24"/>
        </w:rPr>
        <w:t>обучающийся</w:t>
      </w:r>
      <w:proofErr w:type="gramEnd"/>
      <w:r w:rsidRPr="002537F3">
        <w:rPr>
          <w:rFonts w:ascii="TimesNewRoman" w:hAnsi="TimesNewRoman" w:cs="TimesNewRoman"/>
          <w:sz w:val="24"/>
          <w:szCs w:val="24"/>
        </w:rPr>
        <w:t xml:space="preserve"> может быть переведен в другое образовательного учреждения дополнительного образования детей. В случае перевода </w:t>
      </w:r>
      <w:proofErr w:type="gramStart"/>
      <w:r w:rsidR="00D2262D">
        <w:rPr>
          <w:rFonts w:ascii="TimesNewRoman" w:hAnsi="TimesNewRoman" w:cs="TimesNewRoman"/>
          <w:sz w:val="24"/>
          <w:szCs w:val="24"/>
        </w:rPr>
        <w:t>обуч</w:t>
      </w:r>
      <w:r w:rsidR="00D2262D">
        <w:rPr>
          <w:rFonts w:ascii="TimesNewRoman" w:hAnsi="TimesNewRoman" w:cs="TimesNewRoman"/>
          <w:sz w:val="24"/>
          <w:szCs w:val="24"/>
        </w:rPr>
        <w:t>а</w:t>
      </w:r>
      <w:r w:rsidR="00D2262D">
        <w:rPr>
          <w:rFonts w:ascii="TimesNewRoman" w:hAnsi="TimesNewRoman" w:cs="TimesNewRoman"/>
          <w:sz w:val="24"/>
          <w:szCs w:val="24"/>
        </w:rPr>
        <w:t>ющему</w:t>
      </w:r>
      <w:r w:rsidR="003F3014">
        <w:rPr>
          <w:rFonts w:ascii="TimesNewRoman" w:hAnsi="TimesNewRoman" w:cs="TimesNewRoman"/>
          <w:sz w:val="24"/>
          <w:szCs w:val="24"/>
        </w:rPr>
        <w:t>ся</w:t>
      </w:r>
      <w:proofErr w:type="gramEnd"/>
      <w:r w:rsidRPr="002537F3">
        <w:rPr>
          <w:rFonts w:ascii="TimesNewRoman" w:hAnsi="TimesNewRoman" w:cs="TimesNewRoman"/>
          <w:sz w:val="24"/>
          <w:szCs w:val="24"/>
        </w:rPr>
        <w:t xml:space="preserve"> выдается академическая справка установленного образца, в которой отражены все сведения, касающиеся срока обучения, четвертных и годовых оценок, полученных обучающимся за все годы обучения в ДМШ, краткой характеристики обучающегося. За невыполнение требований дополнител</w:t>
      </w:r>
      <w:r w:rsidRPr="002537F3">
        <w:rPr>
          <w:rFonts w:ascii="TimesNewRoman" w:hAnsi="TimesNewRoman" w:cs="TimesNewRoman"/>
          <w:sz w:val="24"/>
          <w:szCs w:val="24"/>
        </w:rPr>
        <w:t>ь</w:t>
      </w:r>
      <w:r w:rsidRPr="002537F3">
        <w:rPr>
          <w:rFonts w:ascii="TimesNewRoman" w:hAnsi="TimesNewRoman" w:cs="TimesNewRoman"/>
          <w:sz w:val="24"/>
          <w:szCs w:val="24"/>
        </w:rPr>
        <w:t xml:space="preserve">ных образовательных программ, нарушение Правил внутреннего распорядка </w:t>
      </w:r>
      <w:proofErr w:type="gramStart"/>
      <w:r w:rsidRPr="002537F3">
        <w:rPr>
          <w:rFonts w:ascii="TimesNewRoman" w:hAnsi="TimesNewRoman" w:cs="TimesNewRoman"/>
          <w:sz w:val="24"/>
          <w:szCs w:val="24"/>
        </w:rPr>
        <w:t>к</w:t>
      </w:r>
      <w:proofErr w:type="gramEnd"/>
      <w:r w:rsidRPr="002537F3">
        <w:rPr>
          <w:rFonts w:ascii="TimesNewRoman" w:hAnsi="TimesNewRoman" w:cs="TimesNewRoman"/>
          <w:sz w:val="24"/>
          <w:szCs w:val="24"/>
        </w:rPr>
        <w:t xml:space="preserve"> обучающимся могут быть применены меры дисциплинарного воздействия вплоть до отчисления из ДМШ.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2537F3">
        <w:rPr>
          <w:rFonts w:ascii="TimesNewRoman" w:hAnsi="TimesNewRoman" w:cs="TimesNewRoman"/>
          <w:sz w:val="24"/>
          <w:szCs w:val="24"/>
        </w:rPr>
        <w:tab/>
        <w:t>Основанием для отчисления учащегося из ДМШ является: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2537F3">
        <w:rPr>
          <w:rFonts w:ascii="TimesNewRoman" w:hAnsi="TimesNewRoman" w:cs="TimesNewRoman"/>
          <w:sz w:val="24"/>
          <w:szCs w:val="24"/>
        </w:rPr>
        <w:t>- неоднократное нарушение дисциплины и Правил внутреннего распорядка для учащихся;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2537F3">
        <w:rPr>
          <w:rFonts w:ascii="TimesNewRoman" w:hAnsi="TimesNewRoman" w:cs="TimesNewRoman"/>
          <w:sz w:val="24"/>
          <w:szCs w:val="24"/>
        </w:rPr>
        <w:t>- письменное заявление родителей (законных представителей);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2537F3">
        <w:rPr>
          <w:rFonts w:ascii="TimesNewRoman" w:hAnsi="TimesNewRoman" w:cs="TimesNewRoman"/>
          <w:sz w:val="24"/>
          <w:szCs w:val="24"/>
        </w:rPr>
        <w:t>- систематические пропуски занятий без уважительной причины;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2537F3">
        <w:rPr>
          <w:rFonts w:ascii="TimesNewRoman" w:hAnsi="TimesNewRoman" w:cs="TimesNewRoman"/>
          <w:sz w:val="24"/>
          <w:szCs w:val="24"/>
        </w:rPr>
        <w:t>- не успеваемость по итогам учебного года по одному или более предметам;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2537F3">
        <w:rPr>
          <w:rFonts w:ascii="TimesNewRoman" w:hAnsi="TimesNewRoman" w:cs="TimesNewRoman"/>
          <w:sz w:val="24"/>
          <w:szCs w:val="24"/>
        </w:rPr>
        <w:t xml:space="preserve">Решение об отчислении </w:t>
      </w:r>
      <w:r w:rsidR="003F3014">
        <w:rPr>
          <w:rFonts w:ascii="TimesNewRoman" w:hAnsi="TimesNewRoman" w:cs="TimesNewRoman"/>
          <w:sz w:val="24"/>
          <w:szCs w:val="24"/>
        </w:rPr>
        <w:t>обучающегося</w:t>
      </w:r>
      <w:r w:rsidRPr="002537F3">
        <w:rPr>
          <w:rFonts w:ascii="TimesNewRoman" w:hAnsi="TimesNewRoman" w:cs="TimesNewRoman"/>
          <w:sz w:val="24"/>
          <w:szCs w:val="24"/>
        </w:rPr>
        <w:t xml:space="preserve"> принимается Педагогическим советом, оформляется приказом  директора ДМШ и доводится до сведения родителей (законных  представителей) в 3-дневный срок.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b/>
          <w:sz w:val="24"/>
          <w:szCs w:val="24"/>
          <w:u w:val="single"/>
        </w:rPr>
      </w:pP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b/>
          <w:sz w:val="24"/>
          <w:szCs w:val="24"/>
          <w:u w:val="single"/>
        </w:rPr>
      </w:pPr>
      <w:r w:rsidRPr="002537F3">
        <w:rPr>
          <w:rFonts w:ascii="TimesNewRoman" w:hAnsi="TimesNewRoman" w:cs="TimesNewRoman"/>
          <w:b/>
          <w:sz w:val="24"/>
          <w:szCs w:val="24"/>
          <w:u w:val="single"/>
        </w:rPr>
        <w:t>4.2. Учебные планы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2537F3">
        <w:rPr>
          <w:rFonts w:ascii="TimesNewRoman" w:hAnsi="TimesNewRoman" w:cs="TimesNewRoman"/>
          <w:sz w:val="24"/>
          <w:szCs w:val="24"/>
        </w:rPr>
        <w:t>Учебные планы разрабатываются ДМШ самостоятельно.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2537F3">
        <w:rPr>
          <w:rFonts w:ascii="TimesNewRoman" w:hAnsi="TimesNewRoman" w:cs="TimesNewRoman"/>
          <w:sz w:val="24"/>
          <w:szCs w:val="24"/>
        </w:rPr>
        <w:t>В соответствии с Уставом учебные планы ДМШ рассчитаны на различный срок освоения, в з</w:t>
      </w:r>
      <w:r w:rsidRPr="002537F3">
        <w:rPr>
          <w:rFonts w:ascii="TimesNewRoman" w:hAnsi="TimesNewRoman" w:cs="TimesNewRoman"/>
          <w:sz w:val="24"/>
          <w:szCs w:val="24"/>
        </w:rPr>
        <w:t>а</w:t>
      </w:r>
      <w:r w:rsidRPr="002537F3">
        <w:rPr>
          <w:rFonts w:ascii="TimesNewRoman" w:hAnsi="TimesNewRoman" w:cs="TimesNewRoman"/>
          <w:sz w:val="24"/>
          <w:szCs w:val="24"/>
        </w:rPr>
        <w:t>висимости от возраста учащихся.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2537F3">
        <w:rPr>
          <w:rFonts w:ascii="TimesNewRoman" w:hAnsi="TimesNewRoman" w:cs="TimesNewRoman"/>
          <w:sz w:val="24"/>
          <w:szCs w:val="24"/>
        </w:rPr>
        <w:t xml:space="preserve">Учебные планы дополнительных </w:t>
      </w:r>
      <w:r w:rsidR="00510A7D">
        <w:rPr>
          <w:rFonts w:ascii="TimesNewRoman" w:hAnsi="TimesNewRoman" w:cs="TimesNewRoman"/>
          <w:sz w:val="24"/>
          <w:szCs w:val="24"/>
        </w:rPr>
        <w:t xml:space="preserve">общеобразовательных </w:t>
      </w:r>
      <w:r>
        <w:rPr>
          <w:rFonts w:ascii="TimesNewRoman" w:hAnsi="TimesNewRoman" w:cs="TimesNewRoman"/>
          <w:sz w:val="24"/>
          <w:szCs w:val="24"/>
        </w:rPr>
        <w:t xml:space="preserve">предпрофессиональных </w:t>
      </w:r>
      <w:r w:rsidR="00510A7D">
        <w:rPr>
          <w:rFonts w:ascii="TimesNewRoman" w:hAnsi="TimesNewRoman" w:cs="TimesNewRoman"/>
          <w:sz w:val="24"/>
          <w:szCs w:val="24"/>
        </w:rPr>
        <w:t xml:space="preserve">программ </w:t>
      </w:r>
      <w:r w:rsidRPr="002537F3">
        <w:rPr>
          <w:rFonts w:ascii="TimesNewRoman" w:hAnsi="TimesNewRoman" w:cs="TimesNewRoman"/>
          <w:sz w:val="24"/>
          <w:szCs w:val="24"/>
        </w:rPr>
        <w:t xml:space="preserve">  рассчита</w:t>
      </w:r>
      <w:r w:rsidR="00510A7D">
        <w:rPr>
          <w:rFonts w:ascii="TimesNewRoman" w:hAnsi="TimesNewRoman" w:cs="TimesNewRoman"/>
          <w:sz w:val="24"/>
          <w:szCs w:val="24"/>
        </w:rPr>
        <w:t xml:space="preserve">ны на срок освоения </w:t>
      </w:r>
      <w:r w:rsidRPr="002537F3">
        <w:rPr>
          <w:rFonts w:ascii="TimesNewRoman" w:hAnsi="TimesNewRoman" w:cs="TimesNewRoman"/>
          <w:sz w:val="24"/>
          <w:szCs w:val="24"/>
        </w:rPr>
        <w:t xml:space="preserve"> 8 </w:t>
      </w:r>
      <w:r w:rsidR="00510A7D">
        <w:rPr>
          <w:rFonts w:ascii="TimesNewRoman" w:hAnsi="TimesNewRoman" w:cs="TimesNewRoman"/>
          <w:sz w:val="24"/>
          <w:szCs w:val="24"/>
        </w:rPr>
        <w:t xml:space="preserve">(9) </w:t>
      </w:r>
      <w:r w:rsidRPr="002537F3">
        <w:rPr>
          <w:rFonts w:ascii="TimesNewRoman" w:hAnsi="TimesNewRoman" w:cs="TimesNewRoman"/>
          <w:sz w:val="24"/>
          <w:szCs w:val="24"/>
        </w:rPr>
        <w:t xml:space="preserve">и до </w:t>
      </w:r>
      <w:r w:rsidR="00510A7D">
        <w:rPr>
          <w:rFonts w:ascii="TimesNewRoman" w:hAnsi="TimesNewRoman" w:cs="TimesNewRoman"/>
          <w:sz w:val="24"/>
          <w:szCs w:val="24"/>
        </w:rPr>
        <w:t>5 (</w:t>
      </w:r>
      <w:r w:rsidRPr="002537F3">
        <w:rPr>
          <w:rFonts w:ascii="TimesNewRoman" w:hAnsi="TimesNewRoman" w:cs="TimesNewRoman"/>
          <w:sz w:val="24"/>
          <w:szCs w:val="24"/>
        </w:rPr>
        <w:t>6</w:t>
      </w:r>
      <w:r w:rsidR="00510A7D">
        <w:rPr>
          <w:rFonts w:ascii="TimesNewRoman" w:hAnsi="TimesNewRoman" w:cs="TimesNewRoman"/>
          <w:sz w:val="24"/>
          <w:szCs w:val="24"/>
        </w:rPr>
        <w:t>)</w:t>
      </w:r>
      <w:r w:rsidRPr="002537F3">
        <w:rPr>
          <w:rFonts w:ascii="TimesNewRoman" w:hAnsi="TimesNewRoman" w:cs="TimesNewRoman"/>
          <w:sz w:val="24"/>
          <w:szCs w:val="24"/>
        </w:rPr>
        <w:t xml:space="preserve"> лет.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2537F3">
        <w:rPr>
          <w:rFonts w:ascii="TimesNewRoman" w:hAnsi="TimesNewRoman" w:cs="TimesNewRoman"/>
          <w:sz w:val="24"/>
          <w:szCs w:val="24"/>
        </w:rPr>
        <w:t xml:space="preserve">Учебные планы дополнительных </w:t>
      </w:r>
      <w:r>
        <w:rPr>
          <w:rFonts w:ascii="TimesNewRoman" w:hAnsi="TimesNewRoman" w:cs="TimesNewRoman"/>
          <w:sz w:val="24"/>
          <w:szCs w:val="24"/>
        </w:rPr>
        <w:t xml:space="preserve">предпрофессиональных программ содержат </w:t>
      </w:r>
      <w:r w:rsidRPr="002537F3">
        <w:rPr>
          <w:rFonts w:ascii="TimesNewRoman" w:hAnsi="TimesNewRoman" w:cs="TimesNewRoman"/>
          <w:sz w:val="24"/>
          <w:szCs w:val="24"/>
        </w:rPr>
        <w:t>обязательную и вариативную части. Вариативная часть представлена</w:t>
      </w:r>
      <w:r>
        <w:rPr>
          <w:rFonts w:ascii="TimesNewRoman" w:hAnsi="TimesNewRoman" w:cs="TimesNewRoman"/>
          <w:sz w:val="24"/>
          <w:szCs w:val="24"/>
        </w:rPr>
        <w:t xml:space="preserve"> учебным предметом «</w:t>
      </w:r>
      <w:proofErr w:type="gramStart"/>
      <w:r>
        <w:rPr>
          <w:rFonts w:ascii="TimesNewRoman" w:hAnsi="TimesNewRoman" w:cs="TimesNewRoman"/>
          <w:sz w:val="24"/>
          <w:szCs w:val="24"/>
        </w:rPr>
        <w:t>Коллективное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музи</w:t>
      </w:r>
      <w:r w:rsidR="006C5270">
        <w:rPr>
          <w:rFonts w:ascii="TimesNewRoman" w:hAnsi="TimesNewRoman" w:cs="TimesNewRoman"/>
          <w:sz w:val="24"/>
          <w:szCs w:val="24"/>
        </w:rPr>
        <w:t>цир</w:t>
      </w:r>
      <w:r w:rsidR="006C5270">
        <w:rPr>
          <w:rFonts w:ascii="TimesNewRoman" w:hAnsi="TimesNewRoman" w:cs="TimesNewRoman"/>
          <w:sz w:val="24"/>
          <w:szCs w:val="24"/>
        </w:rPr>
        <w:t>о</w:t>
      </w:r>
      <w:r w:rsidR="006C5270">
        <w:rPr>
          <w:rFonts w:ascii="TimesNewRoman" w:hAnsi="TimesNewRoman" w:cs="TimesNewRoman"/>
          <w:sz w:val="24"/>
          <w:szCs w:val="24"/>
        </w:rPr>
        <w:t>вание»</w:t>
      </w:r>
      <w:r w:rsidR="00FF496F">
        <w:rPr>
          <w:rFonts w:ascii="TimesNewRoman" w:hAnsi="TimesNewRoman" w:cs="TimesNewRoman"/>
          <w:sz w:val="24"/>
          <w:szCs w:val="24"/>
        </w:rPr>
        <w:t xml:space="preserve">, «Оркестровый или вариативной части учебного плана программы </w:t>
      </w:r>
      <w:r w:rsidR="006C5270">
        <w:rPr>
          <w:rFonts w:ascii="TimesNewRoman" w:hAnsi="TimesNewRoman" w:cs="TimesNewRoman"/>
          <w:sz w:val="24"/>
          <w:szCs w:val="24"/>
        </w:rPr>
        <w:t xml:space="preserve"> </w:t>
      </w:r>
      <w:r w:rsidRPr="002537F3">
        <w:rPr>
          <w:rFonts w:ascii="TimesNewRoman" w:hAnsi="TimesNewRoman" w:cs="TimesNewRoman"/>
          <w:sz w:val="24"/>
          <w:szCs w:val="24"/>
        </w:rPr>
        <w:t>дает возможность учащи</w:t>
      </w:r>
      <w:r w:rsidRPr="002537F3">
        <w:rPr>
          <w:rFonts w:ascii="TimesNewRoman" w:hAnsi="TimesNewRoman" w:cs="TimesNewRoman"/>
          <w:sz w:val="24"/>
          <w:szCs w:val="24"/>
        </w:rPr>
        <w:t>м</w:t>
      </w:r>
      <w:r w:rsidRPr="002537F3">
        <w:rPr>
          <w:rFonts w:ascii="TimesNewRoman" w:hAnsi="TimesNewRoman" w:cs="TimesNewRoman"/>
          <w:sz w:val="24"/>
          <w:szCs w:val="24"/>
        </w:rPr>
        <w:t>ся приобрести дополнительные знания, умения и навыки.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" w:hAnsi="TimesNewRoman" w:cs="TimesNewRoman"/>
          <w:sz w:val="24"/>
          <w:szCs w:val="24"/>
        </w:rPr>
      </w:pP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b/>
          <w:sz w:val="24"/>
          <w:szCs w:val="24"/>
          <w:u w:val="single"/>
        </w:rPr>
      </w:pPr>
      <w:r w:rsidRPr="002537F3">
        <w:rPr>
          <w:rFonts w:ascii="TimesNewRoman" w:hAnsi="TimesNewRoman" w:cs="TimesNewRoman"/>
          <w:b/>
          <w:sz w:val="24"/>
          <w:szCs w:val="24"/>
          <w:u w:val="single"/>
        </w:rPr>
        <w:t>4.3. Обеспечение реализации учебных планов.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2537F3">
        <w:rPr>
          <w:rFonts w:ascii="TimesNewRoman" w:hAnsi="TimesNewRoman" w:cs="TimesNewRoman"/>
          <w:sz w:val="24"/>
          <w:szCs w:val="24"/>
        </w:rPr>
        <w:t>Реализация учебных планов на 100% обеспечена необходимым количеством педагогических кадров соответствующей квалификации, а также программно-методическими комплексами (образовательн</w:t>
      </w:r>
      <w:r w:rsidRPr="002537F3">
        <w:rPr>
          <w:rFonts w:ascii="TimesNewRoman" w:hAnsi="TimesNewRoman" w:cs="TimesNewRoman"/>
          <w:sz w:val="24"/>
          <w:szCs w:val="24"/>
        </w:rPr>
        <w:t>ы</w:t>
      </w:r>
      <w:r w:rsidRPr="002537F3">
        <w:rPr>
          <w:rFonts w:ascii="TimesNewRoman" w:hAnsi="TimesNewRoman" w:cs="TimesNewRoman"/>
          <w:sz w:val="24"/>
          <w:szCs w:val="24"/>
        </w:rPr>
        <w:t>ми и учебными программами, учебниками, методическими пособиями и т.д.).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" w:hAnsi="TimesNewRoman" w:cs="TimesNewRoman"/>
          <w:b/>
          <w:bCs/>
          <w:i/>
          <w:iCs/>
          <w:sz w:val="24"/>
          <w:szCs w:val="24"/>
        </w:rPr>
      </w:pPr>
    </w:p>
    <w:p w:rsidR="004815A0" w:rsidRPr="002537F3" w:rsidRDefault="00AD6543" w:rsidP="00AD6543">
      <w:pPr>
        <w:autoSpaceDE w:val="0"/>
        <w:autoSpaceDN w:val="0"/>
        <w:adjustRightInd w:val="0"/>
        <w:spacing w:after="0" w:line="240" w:lineRule="auto"/>
        <w:contextualSpacing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 xml:space="preserve">                 </w:t>
      </w:r>
      <w:r w:rsidR="004815A0" w:rsidRPr="002537F3">
        <w:rPr>
          <w:rFonts w:ascii="TimesNewRoman" w:hAnsi="TimesNewRoman" w:cs="TimesNewRoman"/>
          <w:b/>
          <w:bCs/>
          <w:iCs/>
          <w:sz w:val="24"/>
          <w:szCs w:val="24"/>
        </w:rPr>
        <w:t xml:space="preserve">V. </w:t>
      </w:r>
      <w:r w:rsidR="004815A0" w:rsidRPr="002537F3"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  <w:t xml:space="preserve">КАЧЕСТВО ПОДГОТОВКИ </w:t>
      </w:r>
      <w:proofErr w:type="gramStart"/>
      <w:r w:rsidR="004815A0" w:rsidRPr="002537F3"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  <w:t>ОБУЧАЮЩИХСЯ</w:t>
      </w:r>
      <w:proofErr w:type="gramEnd"/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contextualSpacing/>
        <w:rPr>
          <w:rFonts w:ascii="TimesNewRoman" w:hAnsi="TimesNewRoman" w:cs="TimesNewRoman"/>
          <w:b/>
          <w:sz w:val="24"/>
          <w:szCs w:val="24"/>
          <w:u w:val="single"/>
        </w:rPr>
      </w:pPr>
      <w:r w:rsidRPr="002537F3">
        <w:rPr>
          <w:rFonts w:ascii="TimesNewRoman" w:hAnsi="TimesNewRoman" w:cs="TimesNewRoman"/>
          <w:b/>
          <w:sz w:val="24"/>
          <w:szCs w:val="24"/>
          <w:u w:val="single"/>
        </w:rPr>
        <w:t>5.1. Результаты итог</w:t>
      </w:r>
      <w:r w:rsidR="003F3014">
        <w:rPr>
          <w:rFonts w:ascii="TimesNewRoman" w:hAnsi="TimesNewRoman" w:cs="TimesNewRoman"/>
          <w:b/>
          <w:sz w:val="24"/>
          <w:szCs w:val="24"/>
          <w:u w:val="single"/>
        </w:rPr>
        <w:t>овой аттестации учащихся за 2021</w:t>
      </w:r>
      <w:r w:rsidR="006C5270">
        <w:rPr>
          <w:rFonts w:ascii="TimesNewRoman" w:hAnsi="TimesNewRoman" w:cs="TimesNewRoman"/>
          <w:b/>
          <w:sz w:val="24"/>
          <w:szCs w:val="24"/>
          <w:u w:val="single"/>
        </w:rPr>
        <w:t>/2</w:t>
      </w:r>
      <w:r w:rsidR="003F3014">
        <w:rPr>
          <w:rFonts w:ascii="TimesNewRoman" w:hAnsi="TimesNewRoman" w:cs="TimesNewRoman"/>
          <w:b/>
          <w:sz w:val="24"/>
          <w:szCs w:val="24"/>
          <w:u w:val="single"/>
        </w:rPr>
        <w:t>2</w:t>
      </w:r>
      <w:r w:rsidRPr="002537F3">
        <w:rPr>
          <w:rFonts w:ascii="TimesNewRoman" w:hAnsi="TimesNewRoman" w:cs="TimesNewRoman"/>
          <w:b/>
          <w:sz w:val="24"/>
          <w:szCs w:val="24"/>
          <w:u w:val="single"/>
        </w:rPr>
        <w:t xml:space="preserve"> учебный год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contextualSpacing/>
        <w:rPr>
          <w:rFonts w:ascii="TimesNewRoman" w:hAnsi="TimesNewRoman" w:cs="TimesNew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3"/>
        <w:gridCol w:w="1617"/>
        <w:gridCol w:w="1275"/>
        <w:gridCol w:w="1276"/>
        <w:gridCol w:w="1050"/>
        <w:gridCol w:w="1056"/>
        <w:gridCol w:w="1135"/>
        <w:gridCol w:w="1109"/>
      </w:tblGrid>
      <w:tr w:rsidR="004815A0" w:rsidRPr="002537F3" w:rsidTr="006C5270">
        <w:trPr>
          <w:trHeight w:val="450"/>
        </w:trPr>
        <w:tc>
          <w:tcPr>
            <w:tcW w:w="1416" w:type="dxa"/>
            <w:vMerge w:val="restart"/>
          </w:tcPr>
          <w:p w:rsidR="004815A0" w:rsidRPr="002537F3" w:rsidRDefault="004815A0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2537F3">
              <w:rPr>
                <w:rFonts w:ascii="TimesNewRoman" w:hAnsi="TimesNewRoman" w:cs="TimesNewRoman"/>
                <w:sz w:val="24"/>
                <w:szCs w:val="24"/>
              </w:rPr>
              <w:t>Отделение, и</w:t>
            </w:r>
            <w:r w:rsidRPr="002537F3">
              <w:rPr>
                <w:rFonts w:ascii="TimesNewRoman" w:hAnsi="TimesNewRoman" w:cs="TimesNewRoman"/>
                <w:sz w:val="24"/>
                <w:szCs w:val="24"/>
              </w:rPr>
              <w:t>н</w:t>
            </w:r>
            <w:r w:rsidRPr="002537F3">
              <w:rPr>
                <w:rFonts w:ascii="TimesNewRoman" w:hAnsi="TimesNewRoman" w:cs="TimesNewRoman"/>
                <w:sz w:val="24"/>
                <w:szCs w:val="24"/>
              </w:rPr>
              <w:t>струмент</w:t>
            </w:r>
          </w:p>
        </w:tc>
        <w:tc>
          <w:tcPr>
            <w:tcW w:w="1617" w:type="dxa"/>
            <w:vMerge w:val="restart"/>
          </w:tcPr>
          <w:p w:rsidR="004815A0" w:rsidRPr="002537F3" w:rsidRDefault="004815A0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2537F3">
              <w:rPr>
                <w:rFonts w:ascii="TimesNewRoman" w:hAnsi="TimesNewRoman" w:cs="TimesNewRoman"/>
                <w:sz w:val="24"/>
                <w:szCs w:val="24"/>
              </w:rPr>
              <w:t>Количество</w:t>
            </w:r>
          </w:p>
          <w:p w:rsidR="004815A0" w:rsidRPr="002537F3" w:rsidRDefault="004815A0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2537F3">
              <w:rPr>
                <w:rFonts w:ascii="TimesNewRoman" w:hAnsi="TimesNewRoman" w:cs="TimesNewRoman"/>
                <w:sz w:val="24"/>
                <w:szCs w:val="24"/>
              </w:rPr>
              <w:t>учащихся</w:t>
            </w:r>
          </w:p>
          <w:p w:rsidR="004815A0" w:rsidRPr="002537F3" w:rsidRDefault="004815A0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815A0" w:rsidRPr="002537F3" w:rsidRDefault="004815A0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2537F3">
              <w:rPr>
                <w:rFonts w:ascii="TimesNewRoman" w:hAnsi="TimesNewRoman" w:cs="TimesNewRoman"/>
                <w:sz w:val="24"/>
                <w:szCs w:val="24"/>
              </w:rPr>
              <w:t>Отлично</w:t>
            </w:r>
          </w:p>
        </w:tc>
        <w:tc>
          <w:tcPr>
            <w:tcW w:w="2106" w:type="dxa"/>
            <w:gridSpan w:val="2"/>
          </w:tcPr>
          <w:p w:rsidR="004815A0" w:rsidRPr="002537F3" w:rsidRDefault="004815A0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2537F3">
              <w:rPr>
                <w:rFonts w:ascii="TimesNewRoman" w:hAnsi="TimesNewRoman" w:cs="TimesNewRoman"/>
                <w:sz w:val="24"/>
                <w:szCs w:val="24"/>
              </w:rPr>
              <w:t>Хорошо</w:t>
            </w:r>
          </w:p>
        </w:tc>
        <w:tc>
          <w:tcPr>
            <w:tcW w:w="2244" w:type="dxa"/>
            <w:gridSpan w:val="2"/>
          </w:tcPr>
          <w:p w:rsidR="004815A0" w:rsidRPr="002537F3" w:rsidRDefault="004815A0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2537F3">
              <w:rPr>
                <w:rFonts w:ascii="TimesNewRoman" w:hAnsi="TimesNewRoman" w:cs="TimesNewRoman"/>
                <w:sz w:val="24"/>
                <w:szCs w:val="24"/>
              </w:rPr>
              <w:t>Удовлетворительно</w:t>
            </w:r>
          </w:p>
          <w:p w:rsidR="004815A0" w:rsidRPr="002537F3" w:rsidRDefault="004815A0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4815A0" w:rsidRPr="002537F3" w:rsidTr="006C5270">
        <w:trPr>
          <w:trHeight w:val="240"/>
        </w:trPr>
        <w:tc>
          <w:tcPr>
            <w:tcW w:w="1416" w:type="dxa"/>
            <w:vMerge/>
          </w:tcPr>
          <w:p w:rsidR="004815A0" w:rsidRPr="002537F3" w:rsidRDefault="004815A0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4815A0" w:rsidRPr="002537F3" w:rsidRDefault="004815A0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15A0" w:rsidRPr="002537F3" w:rsidRDefault="004815A0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2537F3">
              <w:rPr>
                <w:rFonts w:ascii="TimesNewRoman" w:hAnsi="TimesNewRoman" w:cs="TimesNew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4815A0" w:rsidRPr="002537F3" w:rsidRDefault="004815A0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2537F3">
              <w:rPr>
                <w:rFonts w:ascii="TimesNewRoman" w:hAnsi="TimesNewRoman" w:cs="TimesNewRoman"/>
                <w:sz w:val="24"/>
                <w:szCs w:val="24"/>
              </w:rPr>
              <w:t>%</w:t>
            </w:r>
          </w:p>
        </w:tc>
        <w:tc>
          <w:tcPr>
            <w:tcW w:w="1050" w:type="dxa"/>
          </w:tcPr>
          <w:p w:rsidR="004815A0" w:rsidRPr="002537F3" w:rsidRDefault="004815A0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2537F3">
              <w:rPr>
                <w:rFonts w:ascii="TimesNewRoman" w:hAnsi="TimesNewRoman" w:cs="TimesNewRoman"/>
                <w:sz w:val="24"/>
                <w:szCs w:val="24"/>
              </w:rPr>
              <w:t>Кол-во</w:t>
            </w:r>
          </w:p>
        </w:tc>
        <w:tc>
          <w:tcPr>
            <w:tcW w:w="1056" w:type="dxa"/>
          </w:tcPr>
          <w:p w:rsidR="004815A0" w:rsidRPr="002537F3" w:rsidRDefault="004815A0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2537F3">
              <w:rPr>
                <w:rFonts w:ascii="TimesNewRoman" w:hAnsi="TimesNewRoman" w:cs="TimesNew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4815A0" w:rsidRPr="002537F3" w:rsidRDefault="004815A0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2537F3">
              <w:rPr>
                <w:rFonts w:ascii="TimesNewRoman" w:hAnsi="TimesNewRoman" w:cs="TimesNewRoman"/>
                <w:sz w:val="24"/>
                <w:szCs w:val="24"/>
              </w:rPr>
              <w:t>Кол-во</w:t>
            </w:r>
          </w:p>
        </w:tc>
        <w:tc>
          <w:tcPr>
            <w:tcW w:w="1109" w:type="dxa"/>
          </w:tcPr>
          <w:p w:rsidR="004815A0" w:rsidRPr="002537F3" w:rsidRDefault="004815A0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2537F3">
              <w:rPr>
                <w:rFonts w:ascii="TimesNewRoman" w:hAnsi="TimesNewRoman" w:cs="TimesNewRoman"/>
                <w:sz w:val="24"/>
                <w:szCs w:val="24"/>
              </w:rPr>
              <w:t>%</w:t>
            </w:r>
          </w:p>
        </w:tc>
      </w:tr>
      <w:tr w:rsidR="004815A0" w:rsidRPr="002537F3" w:rsidTr="006C5270">
        <w:tc>
          <w:tcPr>
            <w:tcW w:w="1416" w:type="dxa"/>
          </w:tcPr>
          <w:p w:rsidR="004815A0" w:rsidRPr="002537F3" w:rsidRDefault="004815A0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2537F3">
              <w:rPr>
                <w:rFonts w:ascii="TimesNewRoman" w:hAnsi="TimesNewRoman" w:cs="TimesNewRoman"/>
                <w:sz w:val="24"/>
                <w:szCs w:val="24"/>
              </w:rPr>
              <w:t>ФПО</w:t>
            </w:r>
          </w:p>
        </w:tc>
        <w:tc>
          <w:tcPr>
            <w:tcW w:w="1617" w:type="dxa"/>
          </w:tcPr>
          <w:p w:rsidR="004815A0" w:rsidRPr="002537F3" w:rsidRDefault="00BB2C21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4815A0" w:rsidRPr="002537F3" w:rsidRDefault="00DC2E38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4815A0" w:rsidRPr="002537F3" w:rsidRDefault="00DC2E38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57,5</w:t>
            </w:r>
          </w:p>
        </w:tc>
        <w:tc>
          <w:tcPr>
            <w:tcW w:w="1050" w:type="dxa"/>
          </w:tcPr>
          <w:p w:rsidR="004815A0" w:rsidRPr="002537F3" w:rsidRDefault="00DC2E38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:rsidR="004815A0" w:rsidRPr="002537F3" w:rsidRDefault="00DC2E38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32,5</w:t>
            </w:r>
          </w:p>
        </w:tc>
        <w:tc>
          <w:tcPr>
            <w:tcW w:w="1135" w:type="dxa"/>
          </w:tcPr>
          <w:p w:rsidR="004815A0" w:rsidRPr="002537F3" w:rsidRDefault="00DC2E38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4815A0" w:rsidRPr="002537F3" w:rsidRDefault="00DC2E38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10</w:t>
            </w:r>
          </w:p>
        </w:tc>
      </w:tr>
      <w:tr w:rsidR="004815A0" w:rsidRPr="002537F3" w:rsidTr="006C5270">
        <w:tc>
          <w:tcPr>
            <w:tcW w:w="1416" w:type="dxa"/>
          </w:tcPr>
          <w:p w:rsidR="004815A0" w:rsidRPr="002537F3" w:rsidRDefault="004815A0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2537F3">
              <w:rPr>
                <w:rFonts w:ascii="TimesNewRoman" w:hAnsi="TimesNewRoman" w:cs="TimesNewRoman"/>
                <w:sz w:val="24"/>
                <w:szCs w:val="24"/>
              </w:rPr>
              <w:t>ОНИ</w:t>
            </w:r>
          </w:p>
        </w:tc>
        <w:tc>
          <w:tcPr>
            <w:tcW w:w="1617" w:type="dxa"/>
          </w:tcPr>
          <w:p w:rsidR="004815A0" w:rsidRPr="002537F3" w:rsidRDefault="00DC2E38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53</w:t>
            </w:r>
          </w:p>
        </w:tc>
        <w:tc>
          <w:tcPr>
            <w:tcW w:w="1275" w:type="dxa"/>
          </w:tcPr>
          <w:p w:rsidR="004815A0" w:rsidRPr="002537F3" w:rsidRDefault="0040680E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4815A0" w:rsidRPr="002537F3" w:rsidRDefault="0040680E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48,2</w:t>
            </w:r>
          </w:p>
        </w:tc>
        <w:tc>
          <w:tcPr>
            <w:tcW w:w="1050" w:type="dxa"/>
          </w:tcPr>
          <w:p w:rsidR="004815A0" w:rsidRPr="002537F3" w:rsidRDefault="00D947BA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26</w:t>
            </w:r>
          </w:p>
        </w:tc>
        <w:tc>
          <w:tcPr>
            <w:tcW w:w="1056" w:type="dxa"/>
          </w:tcPr>
          <w:p w:rsidR="004815A0" w:rsidRPr="002537F3" w:rsidRDefault="0040680E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46,4</w:t>
            </w:r>
          </w:p>
        </w:tc>
        <w:tc>
          <w:tcPr>
            <w:tcW w:w="1135" w:type="dxa"/>
          </w:tcPr>
          <w:p w:rsidR="004815A0" w:rsidRPr="002537F3" w:rsidRDefault="0040680E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4815A0" w:rsidRPr="002537F3" w:rsidRDefault="0040680E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5,4</w:t>
            </w:r>
          </w:p>
        </w:tc>
      </w:tr>
      <w:tr w:rsidR="00BB2C21" w:rsidRPr="002537F3" w:rsidTr="006C5270">
        <w:tc>
          <w:tcPr>
            <w:tcW w:w="1416" w:type="dxa"/>
          </w:tcPr>
          <w:p w:rsidR="00BB2C21" w:rsidRPr="002537F3" w:rsidRDefault="00BB2C21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Сольное народное пение</w:t>
            </w:r>
          </w:p>
        </w:tc>
        <w:tc>
          <w:tcPr>
            <w:tcW w:w="1617" w:type="dxa"/>
          </w:tcPr>
          <w:p w:rsidR="00BB2C21" w:rsidRDefault="00BB2C21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B2C21" w:rsidRDefault="00DC2E38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2C21" w:rsidRDefault="00DC2E38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100</w:t>
            </w:r>
          </w:p>
        </w:tc>
        <w:tc>
          <w:tcPr>
            <w:tcW w:w="1050" w:type="dxa"/>
          </w:tcPr>
          <w:p w:rsidR="00BB2C21" w:rsidRDefault="00DC2E38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BB2C21" w:rsidRDefault="00DC2E38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BB2C21" w:rsidRDefault="00DC2E38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BB2C21" w:rsidRDefault="00DC2E38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0</w:t>
            </w:r>
          </w:p>
        </w:tc>
      </w:tr>
      <w:tr w:rsidR="00BB2C21" w:rsidRPr="002537F3" w:rsidTr="006C5270">
        <w:tc>
          <w:tcPr>
            <w:tcW w:w="1416" w:type="dxa"/>
          </w:tcPr>
          <w:p w:rsidR="00BB2C21" w:rsidRPr="002537F3" w:rsidRDefault="00BB2C21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617" w:type="dxa"/>
          </w:tcPr>
          <w:p w:rsidR="00BB2C21" w:rsidRDefault="00DC2E38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BB2C21" w:rsidRDefault="00DC2E38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B2C21" w:rsidRDefault="00DC2E38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100</w:t>
            </w:r>
          </w:p>
        </w:tc>
        <w:tc>
          <w:tcPr>
            <w:tcW w:w="1050" w:type="dxa"/>
          </w:tcPr>
          <w:p w:rsidR="00BB2C21" w:rsidRDefault="00DC2E38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BB2C21" w:rsidRDefault="00DC2E38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BB2C21" w:rsidRDefault="00DC2E38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BB2C21" w:rsidRDefault="00DC2E38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0</w:t>
            </w:r>
          </w:p>
        </w:tc>
      </w:tr>
      <w:tr w:rsidR="004815A0" w:rsidRPr="002537F3" w:rsidTr="006C5270">
        <w:tc>
          <w:tcPr>
            <w:tcW w:w="1416" w:type="dxa"/>
          </w:tcPr>
          <w:p w:rsidR="004815A0" w:rsidRPr="002537F3" w:rsidRDefault="004815A0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2537F3">
              <w:rPr>
                <w:rFonts w:ascii="TimesNewRoman" w:hAnsi="TimesNewRoman" w:cs="TimesNewRoman"/>
                <w:sz w:val="24"/>
                <w:szCs w:val="24"/>
              </w:rPr>
              <w:t>ВСЕГО</w:t>
            </w:r>
          </w:p>
        </w:tc>
        <w:tc>
          <w:tcPr>
            <w:tcW w:w="1617" w:type="dxa"/>
          </w:tcPr>
          <w:p w:rsidR="004815A0" w:rsidRPr="002537F3" w:rsidRDefault="008F60DA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106</w:t>
            </w:r>
          </w:p>
        </w:tc>
        <w:tc>
          <w:tcPr>
            <w:tcW w:w="1275" w:type="dxa"/>
          </w:tcPr>
          <w:p w:rsidR="004815A0" w:rsidRPr="002537F3" w:rsidRDefault="00D947BA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4815A0" w:rsidRPr="002537F3" w:rsidRDefault="00D947BA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67.9</w:t>
            </w:r>
          </w:p>
        </w:tc>
        <w:tc>
          <w:tcPr>
            <w:tcW w:w="1050" w:type="dxa"/>
          </w:tcPr>
          <w:p w:rsidR="004815A0" w:rsidRPr="002537F3" w:rsidRDefault="00D947BA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53</w:t>
            </w:r>
          </w:p>
        </w:tc>
        <w:tc>
          <w:tcPr>
            <w:tcW w:w="1056" w:type="dxa"/>
          </w:tcPr>
          <w:p w:rsidR="004815A0" w:rsidRPr="002537F3" w:rsidRDefault="004815A0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4815A0" w:rsidRPr="002537F3" w:rsidRDefault="004815A0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17</w:t>
            </w:r>
          </w:p>
        </w:tc>
        <w:tc>
          <w:tcPr>
            <w:tcW w:w="1109" w:type="dxa"/>
          </w:tcPr>
          <w:p w:rsidR="004815A0" w:rsidRPr="002537F3" w:rsidRDefault="00D947BA" w:rsidP="006C5270">
            <w:pPr>
              <w:autoSpaceDE w:val="0"/>
              <w:autoSpaceDN w:val="0"/>
              <w:adjustRightInd w:val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32,1</w:t>
            </w:r>
          </w:p>
        </w:tc>
      </w:tr>
    </w:tbl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contextualSpacing/>
        <w:rPr>
          <w:rFonts w:ascii="TimesNewRoman" w:hAnsi="TimesNewRoman" w:cs="TimesNewRoman"/>
          <w:sz w:val="24"/>
          <w:szCs w:val="24"/>
        </w:rPr>
      </w:pP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contextualSpacing/>
        <w:rPr>
          <w:rFonts w:ascii="TimesNewRoman" w:hAnsi="TimesNewRoman" w:cs="TimesNewRoman"/>
          <w:b/>
          <w:sz w:val="24"/>
          <w:szCs w:val="24"/>
          <w:u w:val="single"/>
        </w:rPr>
      </w:pPr>
      <w:r w:rsidRPr="002537F3">
        <w:rPr>
          <w:rFonts w:ascii="TimesNewRoman" w:hAnsi="TimesNewRoman" w:cs="TimesNewRoman"/>
          <w:b/>
          <w:sz w:val="24"/>
          <w:szCs w:val="24"/>
          <w:u w:val="single"/>
        </w:rPr>
        <w:t>5.2. Мониторинг среднего балла по итогово</w:t>
      </w:r>
      <w:r w:rsidR="003F3014">
        <w:rPr>
          <w:rFonts w:ascii="TimesNewRoman" w:hAnsi="TimesNewRoman" w:cs="TimesNewRoman"/>
          <w:b/>
          <w:sz w:val="24"/>
          <w:szCs w:val="24"/>
          <w:u w:val="single"/>
        </w:rPr>
        <w:t>й аттестации выпускников за 2021</w:t>
      </w:r>
      <w:r w:rsidR="006C5270">
        <w:rPr>
          <w:rFonts w:ascii="TimesNewRoman" w:hAnsi="TimesNewRoman" w:cs="TimesNewRoman"/>
          <w:b/>
          <w:sz w:val="24"/>
          <w:szCs w:val="24"/>
          <w:u w:val="single"/>
        </w:rPr>
        <w:t>/2</w:t>
      </w:r>
      <w:r w:rsidR="003F3014">
        <w:rPr>
          <w:rFonts w:ascii="TimesNewRoman" w:hAnsi="TimesNewRoman" w:cs="TimesNewRoman"/>
          <w:b/>
          <w:sz w:val="24"/>
          <w:szCs w:val="24"/>
          <w:u w:val="single"/>
        </w:rPr>
        <w:t>2</w:t>
      </w:r>
      <w:r w:rsidRPr="002537F3">
        <w:rPr>
          <w:rFonts w:ascii="TimesNewRoman" w:hAnsi="TimesNewRoman" w:cs="TimesNewRoman"/>
          <w:b/>
          <w:sz w:val="24"/>
          <w:szCs w:val="24"/>
          <w:u w:val="single"/>
        </w:rPr>
        <w:t xml:space="preserve"> учебный год:</w:t>
      </w: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contextualSpacing/>
        <w:rPr>
          <w:rFonts w:ascii="TimesNewRoman" w:hAnsi="TimesNewRoman" w:cs="TimesNewRoman"/>
          <w:b/>
          <w:sz w:val="24"/>
          <w:szCs w:val="24"/>
          <w:u w:val="single"/>
        </w:rPr>
      </w:pP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4"/>
        <w:gridCol w:w="1417"/>
        <w:gridCol w:w="2693"/>
        <w:gridCol w:w="2552"/>
      </w:tblGrid>
      <w:tr w:rsidR="004815A0" w:rsidRPr="00232C91" w:rsidTr="006C5270">
        <w:trPr>
          <w:trHeight w:val="740"/>
        </w:trPr>
        <w:tc>
          <w:tcPr>
            <w:tcW w:w="2814" w:type="dxa"/>
            <w:tcBorders>
              <w:bottom w:val="single" w:sz="4" w:space="0" w:color="auto"/>
            </w:tcBorders>
          </w:tcPr>
          <w:p w:rsidR="004815A0" w:rsidRPr="00DF43B3" w:rsidRDefault="004815A0" w:rsidP="006C5270">
            <w:pPr>
              <w:tabs>
                <w:tab w:val="right" w:pos="1944"/>
              </w:tabs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DF43B3">
              <w:rPr>
                <w:rFonts w:ascii="TimesNewRoman" w:hAnsi="TimesNewRoman" w:cs="TimesNewRoman"/>
                <w:sz w:val="24"/>
                <w:szCs w:val="24"/>
              </w:rPr>
              <w:t>Образовательная пр</w:t>
            </w:r>
            <w:r w:rsidRPr="00DF43B3">
              <w:rPr>
                <w:rFonts w:ascii="TimesNewRoman" w:hAnsi="TimesNewRoman" w:cs="TimesNewRoman"/>
                <w:sz w:val="24"/>
                <w:szCs w:val="24"/>
              </w:rPr>
              <w:t>о</w:t>
            </w:r>
            <w:r w:rsidRPr="00DF43B3">
              <w:rPr>
                <w:rFonts w:ascii="TimesNewRoman" w:hAnsi="TimesNewRoman" w:cs="TimesNewRoman"/>
                <w:sz w:val="24"/>
                <w:szCs w:val="24"/>
              </w:rPr>
              <w:t>грамма, инструмент</w:t>
            </w:r>
          </w:p>
          <w:p w:rsidR="004815A0" w:rsidRPr="00DF43B3" w:rsidRDefault="004815A0" w:rsidP="006C5270">
            <w:pPr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15A0" w:rsidRPr="00DF43B3" w:rsidRDefault="004815A0" w:rsidP="006C5270">
            <w:pPr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DF43B3">
              <w:rPr>
                <w:rFonts w:ascii="TimesNewRoman" w:hAnsi="TimesNewRoman" w:cs="TimesNewRoman"/>
                <w:sz w:val="24"/>
                <w:szCs w:val="24"/>
              </w:rPr>
              <w:t>Количество учащихся</w:t>
            </w:r>
          </w:p>
          <w:p w:rsidR="004815A0" w:rsidRPr="00DF43B3" w:rsidRDefault="004815A0" w:rsidP="006C5270">
            <w:pPr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815A0" w:rsidRPr="00DF43B3" w:rsidRDefault="004815A0" w:rsidP="006C5270">
            <w:pPr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DF43B3">
              <w:rPr>
                <w:rFonts w:ascii="TimesNewRoman" w:hAnsi="TimesNewRoman" w:cs="TimesNewRoman"/>
                <w:sz w:val="24"/>
                <w:szCs w:val="24"/>
              </w:rPr>
              <w:t>Специальность, уче</w:t>
            </w:r>
            <w:r w:rsidRPr="00DF43B3">
              <w:rPr>
                <w:rFonts w:ascii="TimesNewRoman" w:hAnsi="TimesNewRoman" w:cs="TimesNewRoman"/>
                <w:sz w:val="24"/>
                <w:szCs w:val="24"/>
              </w:rPr>
              <w:t>б</w:t>
            </w:r>
            <w:r w:rsidRPr="00DF43B3">
              <w:rPr>
                <w:rFonts w:ascii="TimesNewRoman" w:hAnsi="TimesNewRoman" w:cs="TimesNewRoman"/>
                <w:sz w:val="24"/>
                <w:szCs w:val="24"/>
              </w:rPr>
              <w:t xml:space="preserve">ный предмет </w:t>
            </w:r>
          </w:p>
          <w:p w:rsidR="004815A0" w:rsidRPr="00DF43B3" w:rsidRDefault="004815A0" w:rsidP="006C5270">
            <w:pPr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DF43B3">
              <w:rPr>
                <w:rFonts w:ascii="TimesNewRoman" w:hAnsi="TimesNewRoman" w:cs="TimesNewRoman"/>
                <w:sz w:val="24"/>
                <w:szCs w:val="24"/>
              </w:rPr>
              <w:t>(средний балл)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815A0" w:rsidRPr="00DF43B3" w:rsidRDefault="004815A0" w:rsidP="006C5270">
            <w:pPr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DF43B3">
              <w:rPr>
                <w:rFonts w:ascii="TimesNewRoman" w:hAnsi="TimesNewRoman" w:cs="TimesNewRoman"/>
                <w:sz w:val="24"/>
                <w:szCs w:val="24"/>
              </w:rPr>
              <w:t>Предмет (сол</w:t>
            </w:r>
            <w:r w:rsidRPr="00DF43B3">
              <w:rPr>
                <w:rFonts w:ascii="TimesNewRoman" w:hAnsi="TimesNewRoman" w:cs="TimesNewRoman"/>
                <w:sz w:val="24"/>
                <w:szCs w:val="24"/>
              </w:rPr>
              <w:t>ь</w:t>
            </w:r>
            <w:r w:rsidRPr="00DF43B3">
              <w:rPr>
                <w:rFonts w:ascii="TimesNewRoman" w:hAnsi="TimesNewRoman" w:cs="TimesNewRoman"/>
                <w:sz w:val="24"/>
                <w:szCs w:val="24"/>
              </w:rPr>
              <w:t>феджио) – средний балл</w:t>
            </w:r>
          </w:p>
        </w:tc>
      </w:tr>
      <w:tr w:rsidR="004815A0" w:rsidRPr="00232C91" w:rsidTr="006C5270">
        <w:trPr>
          <w:trHeight w:val="287"/>
        </w:trPr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4815A0" w:rsidRPr="00DF43B3" w:rsidRDefault="004815A0" w:rsidP="006C5270">
            <w:pPr>
              <w:spacing w:after="0" w:line="240" w:lineRule="auto"/>
              <w:ind w:firstLine="612"/>
              <w:rPr>
                <w:rFonts w:ascii="TimesNewRoman" w:hAnsi="TimesNewRoman" w:cs="TimesNewRoman"/>
                <w:sz w:val="24"/>
                <w:szCs w:val="24"/>
              </w:rPr>
            </w:pPr>
            <w:r w:rsidRPr="00DF43B3">
              <w:rPr>
                <w:rFonts w:ascii="TimesNewRoman" w:hAnsi="TimesNewRoman" w:cs="TimesNewRoman"/>
                <w:sz w:val="24"/>
                <w:szCs w:val="24"/>
              </w:rPr>
              <w:t>Фортепиано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815A0" w:rsidRPr="00DF43B3" w:rsidRDefault="00282C26" w:rsidP="00282C26">
            <w:pPr>
              <w:tabs>
                <w:tab w:val="left" w:pos="252"/>
              </w:tabs>
              <w:spacing w:after="0" w:line="240" w:lineRule="auto"/>
              <w:ind w:right="612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815A0" w:rsidRPr="00DF43B3" w:rsidRDefault="004815A0" w:rsidP="006C5270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Фортепиано – 4,5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815A0" w:rsidRPr="00DF43B3" w:rsidRDefault="00282C26" w:rsidP="006C5270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Сольфеджио – 4,5</w:t>
            </w:r>
          </w:p>
        </w:tc>
      </w:tr>
      <w:tr w:rsidR="004815A0" w:rsidRPr="00232C91" w:rsidTr="006C5270">
        <w:trPr>
          <w:trHeight w:val="287"/>
        </w:trPr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4815A0" w:rsidRPr="00DF43B3" w:rsidRDefault="004815A0" w:rsidP="006C5270">
            <w:pPr>
              <w:spacing w:after="0" w:line="240" w:lineRule="auto"/>
              <w:ind w:firstLine="612"/>
              <w:rPr>
                <w:rFonts w:ascii="TimesNewRoman" w:hAnsi="TimesNewRoman" w:cs="TimesNewRoman"/>
                <w:sz w:val="24"/>
                <w:szCs w:val="24"/>
              </w:rPr>
            </w:pPr>
            <w:r w:rsidRPr="00DF43B3">
              <w:rPr>
                <w:rFonts w:ascii="TimesNewRoman" w:hAnsi="TimesNewRoman" w:cs="TimesNewRoman"/>
                <w:sz w:val="24"/>
                <w:szCs w:val="24"/>
              </w:rPr>
              <w:t>Гитара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815A0" w:rsidRPr="00DF43B3" w:rsidRDefault="00282C26" w:rsidP="00282C26">
            <w:pPr>
              <w:tabs>
                <w:tab w:val="left" w:pos="252"/>
              </w:tabs>
              <w:spacing w:after="0" w:line="240" w:lineRule="auto"/>
              <w:ind w:right="612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815A0" w:rsidRPr="00DF43B3" w:rsidRDefault="00282C26" w:rsidP="006C5270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Гитара – 5</w:t>
            </w:r>
            <w:r w:rsidR="004815A0">
              <w:rPr>
                <w:rFonts w:ascii="TimesNewRoman" w:hAnsi="TimesNewRoman" w:cs="TimesNewRoman"/>
                <w:sz w:val="24"/>
                <w:szCs w:val="24"/>
              </w:rPr>
              <w:t>,0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815A0" w:rsidRPr="00DF43B3" w:rsidRDefault="00282C26" w:rsidP="006C5270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Сольфеджио – 4,6</w:t>
            </w:r>
          </w:p>
        </w:tc>
      </w:tr>
      <w:tr w:rsidR="00282C26" w:rsidRPr="00232C91" w:rsidTr="006C5270">
        <w:trPr>
          <w:trHeight w:val="287"/>
        </w:trPr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282C26" w:rsidRPr="00DF43B3" w:rsidRDefault="00282C26" w:rsidP="006C5270">
            <w:pPr>
              <w:spacing w:after="0" w:line="240" w:lineRule="auto"/>
              <w:ind w:firstLine="612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Домра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82C26" w:rsidRDefault="00282C26" w:rsidP="00282C26">
            <w:pPr>
              <w:tabs>
                <w:tab w:val="left" w:pos="252"/>
              </w:tabs>
              <w:spacing w:after="0" w:line="240" w:lineRule="auto"/>
              <w:ind w:right="612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82C26" w:rsidRDefault="00282C26" w:rsidP="006C5270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Домра -4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82C26" w:rsidRPr="00DF43B3" w:rsidRDefault="00282C26" w:rsidP="00623F72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Сольфеджио – 4,0</w:t>
            </w:r>
          </w:p>
        </w:tc>
      </w:tr>
      <w:tr w:rsidR="00282C26" w:rsidRPr="00232C91" w:rsidTr="006C5270">
        <w:trPr>
          <w:trHeight w:val="287"/>
        </w:trPr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282C26" w:rsidRDefault="00282C26" w:rsidP="00282C26">
            <w:pPr>
              <w:spacing w:after="0" w:line="240" w:lineRule="auto"/>
              <w:ind w:firstLine="612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Сольное народное пение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82C26" w:rsidRDefault="00282C26" w:rsidP="00282C26">
            <w:pPr>
              <w:tabs>
                <w:tab w:val="left" w:pos="252"/>
              </w:tabs>
              <w:spacing w:after="0" w:line="240" w:lineRule="auto"/>
              <w:ind w:right="612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82C26" w:rsidRDefault="00282C26" w:rsidP="006C5270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Сольное пение -5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82C26" w:rsidRPr="00DF43B3" w:rsidRDefault="00282C26" w:rsidP="00623F72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Сольфеджио – 5,0</w:t>
            </w:r>
          </w:p>
        </w:tc>
      </w:tr>
      <w:tr w:rsidR="004815A0" w:rsidRPr="00232C91" w:rsidTr="006C5270">
        <w:trPr>
          <w:trHeight w:val="287"/>
        </w:trPr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4815A0" w:rsidRPr="00DF43B3" w:rsidRDefault="004815A0" w:rsidP="006C5270">
            <w:pPr>
              <w:spacing w:after="0" w:line="240" w:lineRule="auto"/>
              <w:ind w:firstLine="612"/>
              <w:rPr>
                <w:rFonts w:ascii="TimesNewRoman" w:hAnsi="TimesNewRoman" w:cs="TimesNewRoman"/>
                <w:sz w:val="24"/>
                <w:szCs w:val="24"/>
              </w:rPr>
            </w:pPr>
            <w:r w:rsidRPr="00DF43B3">
              <w:rPr>
                <w:rFonts w:ascii="TimesNewRoman" w:hAnsi="TimesNewRoman" w:cs="TimesNew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815A0" w:rsidRPr="00DF43B3" w:rsidRDefault="00282C26" w:rsidP="006C5270">
            <w:pPr>
              <w:tabs>
                <w:tab w:val="left" w:pos="252"/>
              </w:tabs>
              <w:spacing w:after="0" w:line="240" w:lineRule="auto"/>
              <w:ind w:right="612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815A0" w:rsidRPr="00DF43B3" w:rsidRDefault="006C5270" w:rsidP="006C5270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282C26">
              <w:rPr>
                <w:rFonts w:ascii="TimesNewRoman" w:hAnsi="TimesNewRoman" w:cs="TimesNewRoman"/>
                <w:sz w:val="24"/>
                <w:szCs w:val="24"/>
              </w:rPr>
              <w:t xml:space="preserve">               4.6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815A0" w:rsidRPr="00DF43B3" w:rsidRDefault="00282C26" w:rsidP="006C5270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             4,5</w:t>
            </w:r>
          </w:p>
        </w:tc>
      </w:tr>
    </w:tbl>
    <w:p w:rsidR="004815A0" w:rsidRDefault="004815A0" w:rsidP="004815A0">
      <w:pPr>
        <w:autoSpaceDE w:val="0"/>
        <w:autoSpaceDN w:val="0"/>
        <w:adjustRightInd w:val="0"/>
        <w:spacing w:after="0" w:line="240" w:lineRule="auto"/>
        <w:contextualSpacing/>
        <w:rPr>
          <w:rFonts w:ascii="TimesNewRoman" w:hAnsi="TimesNewRoman" w:cs="TimesNewRoman"/>
          <w:b/>
          <w:sz w:val="24"/>
          <w:szCs w:val="24"/>
        </w:rPr>
      </w:pPr>
    </w:p>
    <w:p w:rsidR="004815A0" w:rsidRPr="0020621F" w:rsidRDefault="004815A0" w:rsidP="004815A0">
      <w:pPr>
        <w:autoSpaceDE w:val="0"/>
        <w:autoSpaceDN w:val="0"/>
        <w:adjustRightInd w:val="0"/>
        <w:spacing w:after="0" w:line="240" w:lineRule="auto"/>
        <w:contextualSpacing/>
        <w:rPr>
          <w:rFonts w:ascii="TimesNewRoman,Bold" w:hAnsi="TimesNewRoman,Bold" w:cs="TimesNewRoman,Bold"/>
          <w:b/>
          <w:bCs/>
          <w:sz w:val="24"/>
          <w:szCs w:val="24"/>
        </w:rPr>
      </w:pPr>
      <w:r w:rsidRPr="0020621F">
        <w:rPr>
          <w:rFonts w:ascii="TimesNewRoman" w:hAnsi="TimesNewRoman" w:cs="TimesNewRoman"/>
          <w:b/>
          <w:sz w:val="24"/>
          <w:szCs w:val="24"/>
        </w:rPr>
        <w:t>5.3. Анализ результатов итоговой аттестации учащихся выпускных классов</w:t>
      </w:r>
      <w:r w:rsidRPr="0020621F">
        <w:rPr>
          <w:rFonts w:ascii="TimesNewRoman,Bold" w:hAnsi="TimesNewRoman,Bold" w:cs="TimesNewRoman,Bold"/>
          <w:b/>
          <w:bCs/>
          <w:sz w:val="24"/>
          <w:szCs w:val="24"/>
        </w:rPr>
        <w:t>.</w:t>
      </w:r>
    </w:p>
    <w:p w:rsidR="004815A0" w:rsidRDefault="00863A1F" w:rsidP="00337C44">
      <w:pPr>
        <w:spacing w:after="0" w:line="240" w:lineRule="auto"/>
        <w:ind w:firstLine="70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 этом году школу окончили 8</w:t>
      </w:r>
      <w:r w:rsidR="004815A0" w:rsidRPr="00B53065">
        <w:rPr>
          <w:rFonts w:ascii="TimesNewRoman" w:hAnsi="TimesNewRoman" w:cs="TimesNewRoman"/>
          <w:sz w:val="24"/>
          <w:szCs w:val="24"/>
        </w:rPr>
        <w:t xml:space="preserve"> че</w:t>
      </w:r>
      <w:r>
        <w:rPr>
          <w:rFonts w:ascii="TimesNewRoman" w:hAnsi="TimesNewRoman" w:cs="TimesNewRoman"/>
          <w:sz w:val="24"/>
          <w:szCs w:val="24"/>
        </w:rPr>
        <w:t>ловек  на музыкальном отделении и один обучающийся на о</w:t>
      </w:r>
      <w:r>
        <w:rPr>
          <w:rFonts w:ascii="TimesNewRoman" w:hAnsi="TimesNewRoman" w:cs="TimesNewRoman"/>
          <w:sz w:val="24"/>
          <w:szCs w:val="24"/>
        </w:rPr>
        <w:t>т</w:t>
      </w:r>
      <w:r>
        <w:rPr>
          <w:rFonts w:ascii="TimesNewRoman" w:hAnsi="TimesNewRoman" w:cs="TimesNewRoman"/>
          <w:sz w:val="24"/>
          <w:szCs w:val="24"/>
        </w:rPr>
        <w:t>делении «Сольное народное пение»</w:t>
      </w:r>
      <w:r w:rsidR="004815A0" w:rsidRPr="00B53065">
        <w:rPr>
          <w:rFonts w:ascii="TimesNewRoman" w:hAnsi="TimesNewRoman" w:cs="TimesNewRoman"/>
          <w:sz w:val="24"/>
          <w:szCs w:val="24"/>
        </w:rPr>
        <w:t xml:space="preserve"> В целом, исходя из результатов итоговой аттестации и результ</w:t>
      </w:r>
      <w:r w:rsidR="004815A0" w:rsidRPr="00B53065">
        <w:rPr>
          <w:rFonts w:ascii="TimesNewRoman" w:hAnsi="TimesNewRoman" w:cs="TimesNewRoman"/>
          <w:sz w:val="24"/>
          <w:szCs w:val="24"/>
        </w:rPr>
        <w:t>а</w:t>
      </w:r>
      <w:r w:rsidR="004815A0" w:rsidRPr="00B53065">
        <w:rPr>
          <w:rFonts w:ascii="TimesNewRoman" w:hAnsi="TimesNewRoman" w:cs="TimesNewRoman"/>
          <w:sz w:val="24"/>
          <w:szCs w:val="24"/>
        </w:rPr>
        <w:t>тов годовых оценок, можно сказать, что выпуск стабильно хороший.</w:t>
      </w:r>
    </w:p>
    <w:p w:rsidR="004815A0" w:rsidRDefault="00325702" w:rsidP="004815A0">
      <w:pPr>
        <w:spacing w:after="0" w:line="240" w:lineRule="auto"/>
        <w:ind w:firstLine="70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 связи с первым выпуском обучающихся</w:t>
      </w:r>
      <w:r w:rsidR="00DF26EE">
        <w:rPr>
          <w:rFonts w:ascii="TimesNewRoman" w:hAnsi="TimesNewRoman" w:cs="TimesNewRoman"/>
          <w:sz w:val="24"/>
          <w:szCs w:val="24"/>
        </w:rPr>
        <w:t>, освоивших дополнительные предпрофессиональные программы</w:t>
      </w:r>
      <w:r>
        <w:rPr>
          <w:rFonts w:ascii="TimesNewRoman" w:hAnsi="TimesNewRoman" w:cs="TimesNewRoman"/>
          <w:sz w:val="24"/>
          <w:szCs w:val="24"/>
        </w:rPr>
        <w:t xml:space="preserve"> и</w:t>
      </w:r>
      <w:proofErr w:type="gramStart"/>
      <w:r>
        <w:rPr>
          <w:rFonts w:ascii="TimesNewRoman" w:hAnsi="TimesNewRoman" w:cs="TimesNewRoman"/>
          <w:sz w:val="24"/>
          <w:szCs w:val="24"/>
        </w:rPr>
        <w:t xml:space="preserve"> </w:t>
      </w:r>
      <w:r w:rsidR="00863A1F">
        <w:rPr>
          <w:rFonts w:ascii="TimesNewRoman" w:hAnsi="TimesNewRoman" w:cs="TimesNewRoman"/>
          <w:sz w:val="24"/>
          <w:szCs w:val="24"/>
        </w:rPr>
        <w:t>Н</w:t>
      </w:r>
      <w:proofErr w:type="gramEnd"/>
      <w:r w:rsidR="00863A1F">
        <w:rPr>
          <w:rFonts w:ascii="TimesNewRoman" w:hAnsi="TimesNewRoman" w:cs="TimesNewRoman"/>
          <w:sz w:val="24"/>
          <w:szCs w:val="24"/>
        </w:rPr>
        <w:t>а основании Положения о порядке</w:t>
      </w:r>
      <w:r>
        <w:rPr>
          <w:rFonts w:ascii="TimesNewRoman" w:hAnsi="TimesNewRoman" w:cs="TimesNewRoman"/>
          <w:sz w:val="24"/>
          <w:szCs w:val="24"/>
        </w:rPr>
        <w:t xml:space="preserve"> и формах проведения итоговой аттестации обуча</w:t>
      </w:r>
      <w:r>
        <w:rPr>
          <w:rFonts w:ascii="TimesNewRoman" w:hAnsi="TimesNewRoman" w:cs="TimesNewRoman"/>
          <w:sz w:val="24"/>
          <w:szCs w:val="24"/>
        </w:rPr>
        <w:t>ю</w:t>
      </w:r>
      <w:r>
        <w:rPr>
          <w:rFonts w:ascii="TimesNewRoman" w:hAnsi="TimesNewRoman" w:cs="TimesNewRoman"/>
          <w:sz w:val="24"/>
          <w:szCs w:val="24"/>
        </w:rPr>
        <w:t>щихся, освоивших дополнительные предпрофессиональные программы в области искусств, в</w:t>
      </w:r>
      <w:r w:rsidR="004815A0" w:rsidRPr="00B53065">
        <w:rPr>
          <w:rFonts w:ascii="TimesNewRoman" w:hAnsi="TimesNewRoman" w:cs="TimesNewRoman"/>
          <w:sz w:val="24"/>
          <w:szCs w:val="24"/>
        </w:rPr>
        <w:t xml:space="preserve"> школе была создана экзаменационная и апелляционная комиссии, кураторы на экзаменах не присутствовали.  Выпускники выдержали итоговую аттестацию и в целом, подтвердили свои годовые оценки по уче</w:t>
      </w:r>
      <w:r w:rsidR="004815A0" w:rsidRPr="00B53065">
        <w:rPr>
          <w:rFonts w:ascii="TimesNewRoman" w:hAnsi="TimesNewRoman" w:cs="TimesNewRoman"/>
          <w:sz w:val="24"/>
          <w:szCs w:val="24"/>
        </w:rPr>
        <w:t>б</w:t>
      </w:r>
      <w:r w:rsidR="004815A0" w:rsidRPr="00B53065">
        <w:rPr>
          <w:rFonts w:ascii="TimesNewRoman" w:hAnsi="TimesNewRoman" w:cs="TimesNewRoman"/>
          <w:sz w:val="24"/>
          <w:szCs w:val="24"/>
        </w:rPr>
        <w:t>ным предметам.</w:t>
      </w:r>
    </w:p>
    <w:p w:rsidR="00337C44" w:rsidRDefault="004815A0" w:rsidP="00337C44">
      <w:pPr>
        <w:spacing w:after="0" w:line="240" w:lineRule="auto"/>
        <w:ind w:firstLine="709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>Выпускной экзамен по сольфеджи</w:t>
      </w:r>
      <w:r w:rsidR="00DF26EE">
        <w:rPr>
          <w:rFonts w:ascii="TimesNewRoman" w:hAnsi="TimesNewRoman" w:cs="TimesNewRoman"/>
          <w:sz w:val="24"/>
          <w:szCs w:val="24"/>
        </w:rPr>
        <w:t>о (преподаватели</w:t>
      </w:r>
      <w:r>
        <w:rPr>
          <w:rFonts w:ascii="TimesNewRoman" w:hAnsi="TimesNewRoman" w:cs="TimesNewRoman"/>
          <w:sz w:val="24"/>
          <w:szCs w:val="24"/>
        </w:rPr>
        <w:t xml:space="preserve"> Андреева М.В.</w:t>
      </w:r>
      <w:r w:rsidR="00DF26EE">
        <w:rPr>
          <w:rFonts w:ascii="TimesNewRoman" w:hAnsi="TimesNewRoman" w:cs="TimesNewRoman"/>
          <w:sz w:val="24"/>
          <w:szCs w:val="24"/>
        </w:rPr>
        <w:t>, Хризолитова Е.В.</w:t>
      </w:r>
      <w:r>
        <w:rPr>
          <w:rFonts w:ascii="TimesNewRoman" w:hAnsi="TimesNewRoman" w:cs="TimesNewRoman"/>
          <w:sz w:val="24"/>
          <w:szCs w:val="24"/>
        </w:rPr>
        <w:t xml:space="preserve">) </w:t>
      </w:r>
      <w:r w:rsidRPr="00B53065">
        <w:rPr>
          <w:rFonts w:ascii="TimesNewRoman" w:hAnsi="TimesNewRoman" w:cs="TimesNewRoman"/>
          <w:sz w:val="24"/>
          <w:szCs w:val="24"/>
        </w:rPr>
        <w:t>включал в себя мелодический диктант, контрольную работу и устный ответ по билетам. Диктант соответств</w:t>
      </w:r>
      <w:r w:rsidRPr="00B53065">
        <w:rPr>
          <w:rFonts w:ascii="TimesNewRoman" w:hAnsi="TimesNewRoman" w:cs="TimesNewRoman"/>
          <w:sz w:val="24"/>
          <w:szCs w:val="24"/>
        </w:rPr>
        <w:t>о</w:t>
      </w:r>
      <w:r w:rsidRPr="00B53065">
        <w:rPr>
          <w:rFonts w:ascii="TimesNewRoman" w:hAnsi="TimesNewRoman" w:cs="TimesNewRoman"/>
          <w:sz w:val="24"/>
          <w:szCs w:val="24"/>
        </w:rPr>
        <w:t>вал тре</w:t>
      </w:r>
      <w:r w:rsidR="00337C44">
        <w:rPr>
          <w:rFonts w:ascii="TimesNewRoman" w:hAnsi="TimesNewRoman" w:cs="TimesNewRoman"/>
          <w:sz w:val="24"/>
          <w:szCs w:val="24"/>
        </w:rPr>
        <w:t xml:space="preserve">бованиям </w:t>
      </w:r>
      <w:r>
        <w:rPr>
          <w:rFonts w:ascii="TimesNewRoman" w:hAnsi="TimesNewRoman" w:cs="TimesNewRoman"/>
          <w:sz w:val="24"/>
          <w:szCs w:val="24"/>
        </w:rPr>
        <w:t xml:space="preserve"> класса. </w:t>
      </w:r>
      <w:r w:rsidRPr="00B53065">
        <w:rPr>
          <w:rFonts w:ascii="TimesNewRoman" w:hAnsi="TimesNewRoman" w:cs="TimesNewRoman"/>
          <w:sz w:val="24"/>
          <w:szCs w:val="24"/>
        </w:rPr>
        <w:t>Контрольная работа была разработана в рамк</w:t>
      </w:r>
      <w:r>
        <w:rPr>
          <w:rFonts w:ascii="TimesNewRoman" w:hAnsi="TimesNewRoman" w:cs="TimesNewRoman"/>
          <w:sz w:val="24"/>
          <w:szCs w:val="24"/>
        </w:rPr>
        <w:t>ах теоретического</w:t>
      </w:r>
      <w:r w:rsidR="00337C44">
        <w:rPr>
          <w:rFonts w:ascii="TimesNewRoman" w:hAnsi="TimesNewRoman" w:cs="TimesNewRoman"/>
          <w:sz w:val="24"/>
          <w:szCs w:val="24"/>
        </w:rPr>
        <w:t xml:space="preserve"> материала.</w:t>
      </w:r>
      <w:r>
        <w:rPr>
          <w:rFonts w:ascii="TimesNewRoman" w:hAnsi="TimesNewRoman" w:cs="TimesNewRoman"/>
          <w:sz w:val="24"/>
          <w:szCs w:val="24"/>
        </w:rPr>
        <w:t xml:space="preserve"> </w:t>
      </w:r>
    </w:p>
    <w:p w:rsidR="004815A0" w:rsidRDefault="004815A0" w:rsidP="004815A0">
      <w:pPr>
        <w:spacing w:after="0" w:line="240" w:lineRule="auto"/>
        <w:ind w:firstLine="709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>На экзамене по музыкальному инструменту выпускники представили программу  в соотве</w:t>
      </w:r>
      <w:r w:rsidRPr="00B53065">
        <w:rPr>
          <w:rFonts w:ascii="TimesNewRoman" w:hAnsi="TimesNewRoman" w:cs="TimesNewRoman"/>
          <w:sz w:val="24"/>
          <w:szCs w:val="24"/>
        </w:rPr>
        <w:t>т</w:t>
      </w:r>
      <w:r w:rsidRPr="00B53065">
        <w:rPr>
          <w:rFonts w:ascii="TimesNewRoman" w:hAnsi="TimesNewRoman" w:cs="TimesNewRoman"/>
          <w:sz w:val="24"/>
          <w:szCs w:val="24"/>
        </w:rPr>
        <w:t>ствии с требованиями итоговой аттестации</w:t>
      </w:r>
      <w:r w:rsidR="00D947BA">
        <w:rPr>
          <w:rFonts w:ascii="TimesNewRoman" w:hAnsi="TimesNewRoman" w:cs="TimesNewRoman"/>
          <w:sz w:val="24"/>
          <w:szCs w:val="24"/>
        </w:rPr>
        <w:t xml:space="preserve">. </w:t>
      </w:r>
      <w:r w:rsidRPr="00B53065">
        <w:rPr>
          <w:rFonts w:ascii="TimesNewRoman" w:hAnsi="TimesNewRoman" w:cs="TimesNewRoman"/>
          <w:sz w:val="24"/>
          <w:szCs w:val="24"/>
        </w:rPr>
        <w:t xml:space="preserve"> Каждый учащийся исполнил программу в соответствии со своим исполнительскими данными и творческим отношени</w:t>
      </w:r>
      <w:r>
        <w:rPr>
          <w:rFonts w:ascii="TimesNewRoman" w:hAnsi="TimesNewRoman" w:cs="TimesNewRoman"/>
          <w:sz w:val="24"/>
          <w:szCs w:val="24"/>
        </w:rPr>
        <w:t>ем к исполняемым произведениям.</w:t>
      </w:r>
    </w:p>
    <w:p w:rsidR="004815A0" w:rsidRDefault="004815A0" w:rsidP="004815A0">
      <w:pPr>
        <w:spacing w:after="0" w:line="240" w:lineRule="auto"/>
        <w:ind w:firstLine="709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>Контрольный урок у выпускников по музыкальной литературе был представлен в виде теор</w:t>
      </w:r>
      <w:r w:rsidRPr="00B53065">
        <w:rPr>
          <w:rFonts w:ascii="TimesNewRoman" w:hAnsi="TimesNewRoman" w:cs="TimesNewRoman"/>
          <w:sz w:val="24"/>
          <w:szCs w:val="24"/>
        </w:rPr>
        <w:t>е</w:t>
      </w:r>
      <w:r w:rsidRPr="00B53065">
        <w:rPr>
          <w:rFonts w:ascii="TimesNewRoman" w:hAnsi="TimesNewRoman" w:cs="TimesNewRoman"/>
          <w:sz w:val="24"/>
          <w:szCs w:val="24"/>
        </w:rPr>
        <w:t>тических вопросов и музыкальной викторины,  где  прозвучали  фрагменты  произведений  классич</w:t>
      </w:r>
      <w:r w:rsidRPr="00B53065">
        <w:rPr>
          <w:rFonts w:ascii="TimesNewRoman" w:hAnsi="TimesNewRoman" w:cs="TimesNewRoman"/>
          <w:sz w:val="24"/>
          <w:szCs w:val="24"/>
        </w:rPr>
        <w:t>е</w:t>
      </w:r>
      <w:r w:rsidRPr="00B53065">
        <w:rPr>
          <w:rFonts w:ascii="TimesNewRoman" w:hAnsi="TimesNewRoman" w:cs="TimesNewRoman"/>
          <w:sz w:val="24"/>
          <w:szCs w:val="24"/>
        </w:rPr>
        <w:t>ской зарубежной  и  русской  музыки,  современных композиторов.  Учащиеся серьезно, ответственно отнеслись к подготовке и показали неплохие знания по предмету.</w:t>
      </w:r>
    </w:p>
    <w:p w:rsidR="004815A0" w:rsidRDefault="004815A0" w:rsidP="004815A0">
      <w:pPr>
        <w:spacing w:after="0" w:line="240" w:lineRule="auto"/>
        <w:ind w:firstLine="709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lastRenderedPageBreak/>
        <w:t>В учебном году проводились традиционные мероприятия, способствующие повышению усп</w:t>
      </w:r>
      <w:r w:rsidRPr="00B53065">
        <w:rPr>
          <w:rFonts w:ascii="TimesNewRoman" w:hAnsi="TimesNewRoman" w:cs="TimesNewRoman"/>
          <w:sz w:val="24"/>
          <w:szCs w:val="24"/>
        </w:rPr>
        <w:t>е</w:t>
      </w:r>
      <w:r w:rsidRPr="00B53065">
        <w:rPr>
          <w:rFonts w:ascii="TimesNewRoman" w:hAnsi="TimesNewRoman" w:cs="TimesNewRoman"/>
          <w:sz w:val="24"/>
          <w:szCs w:val="24"/>
        </w:rPr>
        <w:t>ваемости выпускников: родительские собрания, разъяснительные индивидуальные беседы, прослуш</w:t>
      </w:r>
      <w:r w:rsidRPr="00B53065">
        <w:rPr>
          <w:rFonts w:ascii="TimesNewRoman" w:hAnsi="TimesNewRoman" w:cs="TimesNewRoman"/>
          <w:sz w:val="24"/>
          <w:szCs w:val="24"/>
        </w:rPr>
        <w:t>и</w:t>
      </w:r>
      <w:r w:rsidRPr="00B53065">
        <w:rPr>
          <w:rFonts w:ascii="TimesNewRoman" w:hAnsi="TimesNewRoman" w:cs="TimesNewRoman"/>
          <w:sz w:val="24"/>
          <w:szCs w:val="24"/>
        </w:rPr>
        <w:t>вания экзаменационных программ (в присутствии родителей выпускников).</w:t>
      </w:r>
    </w:p>
    <w:p w:rsidR="004815A0" w:rsidRDefault="004815A0" w:rsidP="004815A0">
      <w:pPr>
        <w:spacing w:after="0" w:line="240" w:lineRule="auto"/>
        <w:ind w:firstLine="709"/>
        <w:jc w:val="both"/>
        <w:rPr>
          <w:rFonts w:ascii="TimesNewRoman" w:hAnsi="TimesNewRoman" w:cs="TimesNewRoman"/>
          <w:sz w:val="24"/>
          <w:szCs w:val="24"/>
        </w:rPr>
      </w:pPr>
    </w:p>
    <w:p w:rsidR="00B66E3B" w:rsidRDefault="00B66E3B" w:rsidP="004815A0">
      <w:pPr>
        <w:spacing w:after="0" w:line="240" w:lineRule="auto"/>
        <w:ind w:firstLine="709"/>
        <w:jc w:val="both"/>
        <w:rPr>
          <w:rFonts w:ascii="TimesNewRoman" w:hAnsi="TimesNewRoman" w:cs="TimesNewRoman"/>
          <w:sz w:val="24"/>
          <w:szCs w:val="24"/>
        </w:rPr>
      </w:pPr>
    </w:p>
    <w:p w:rsidR="00B66E3B" w:rsidRDefault="00B66E3B" w:rsidP="004815A0">
      <w:pPr>
        <w:spacing w:after="0" w:line="240" w:lineRule="auto"/>
        <w:ind w:firstLine="709"/>
        <w:jc w:val="both"/>
        <w:rPr>
          <w:rFonts w:ascii="TimesNewRoman" w:hAnsi="TimesNewRoman" w:cs="TimesNewRoman"/>
          <w:sz w:val="24"/>
          <w:szCs w:val="24"/>
        </w:rPr>
      </w:pPr>
    </w:p>
    <w:p w:rsidR="00B66E3B" w:rsidRDefault="00B66E3B" w:rsidP="004815A0">
      <w:pPr>
        <w:spacing w:after="0" w:line="240" w:lineRule="auto"/>
        <w:ind w:firstLine="709"/>
        <w:jc w:val="both"/>
        <w:rPr>
          <w:rFonts w:ascii="TimesNewRoman" w:hAnsi="TimesNewRoman" w:cs="TimesNewRoman"/>
          <w:sz w:val="24"/>
          <w:szCs w:val="24"/>
        </w:rPr>
      </w:pPr>
    </w:p>
    <w:p w:rsidR="00B66E3B" w:rsidRDefault="00B66E3B" w:rsidP="004815A0">
      <w:pPr>
        <w:spacing w:after="0" w:line="240" w:lineRule="auto"/>
        <w:ind w:firstLine="709"/>
        <w:jc w:val="both"/>
        <w:rPr>
          <w:rFonts w:ascii="TimesNewRoman" w:hAnsi="TimesNewRoman" w:cs="TimesNewRoman"/>
          <w:sz w:val="24"/>
          <w:szCs w:val="24"/>
        </w:rPr>
      </w:pPr>
    </w:p>
    <w:p w:rsidR="00B66E3B" w:rsidRPr="00B53065" w:rsidRDefault="00B66E3B" w:rsidP="004815A0">
      <w:pPr>
        <w:spacing w:after="0" w:line="240" w:lineRule="auto"/>
        <w:ind w:firstLine="709"/>
        <w:jc w:val="both"/>
        <w:rPr>
          <w:rFonts w:ascii="TimesNewRoman" w:hAnsi="TimesNewRoman" w:cs="TimesNewRoman"/>
          <w:sz w:val="24"/>
          <w:szCs w:val="24"/>
        </w:rPr>
      </w:pPr>
    </w:p>
    <w:p w:rsidR="004815A0" w:rsidRDefault="004815A0" w:rsidP="004815A0">
      <w:pPr>
        <w:autoSpaceDE w:val="0"/>
        <w:autoSpaceDN w:val="0"/>
        <w:adjustRightInd w:val="0"/>
        <w:spacing w:after="0" w:line="240" w:lineRule="auto"/>
        <w:contextualSpacing/>
        <w:rPr>
          <w:rFonts w:ascii="TimesNewRoman" w:hAnsi="TimesNewRoman" w:cs="TimesNewRoman"/>
          <w:b/>
          <w:sz w:val="24"/>
          <w:szCs w:val="24"/>
          <w:u w:val="single"/>
        </w:rPr>
      </w:pPr>
      <w:r w:rsidRPr="002537F3">
        <w:rPr>
          <w:rFonts w:ascii="TimesNewRoman" w:hAnsi="TimesNewRoman" w:cs="TimesNewRoman"/>
          <w:b/>
          <w:sz w:val="24"/>
          <w:szCs w:val="24"/>
          <w:u w:val="single"/>
        </w:rPr>
        <w:t>5.4. Результативность образовательной деятельности</w:t>
      </w:r>
    </w:p>
    <w:p w:rsidR="004815A0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</w:p>
    <w:p w:rsidR="004815A0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Результаты итоговой аттестации </w:t>
      </w:r>
      <w:r w:rsidRPr="002537F3">
        <w:rPr>
          <w:rFonts w:ascii="TimesNewRoman" w:hAnsi="TimesNewRoman" w:cs="TimesNewRoman"/>
          <w:sz w:val="24"/>
          <w:szCs w:val="24"/>
        </w:rPr>
        <w:t>учащихся:</w:t>
      </w:r>
    </w:p>
    <w:p w:rsidR="004815A0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992"/>
        <w:gridCol w:w="992"/>
        <w:gridCol w:w="992"/>
        <w:gridCol w:w="993"/>
        <w:gridCol w:w="1134"/>
        <w:gridCol w:w="1134"/>
      </w:tblGrid>
      <w:tr w:rsidR="004815A0" w:rsidRPr="0020621F" w:rsidTr="006C5270">
        <w:trPr>
          <w:trHeight w:val="251"/>
        </w:trPr>
        <w:tc>
          <w:tcPr>
            <w:tcW w:w="2127" w:type="dxa"/>
            <w:vMerge w:val="restart"/>
          </w:tcPr>
          <w:p w:rsidR="004815A0" w:rsidRPr="008E6ADA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Отделение, инстр</w:t>
            </w:r>
            <w:r w:rsidRPr="008E6ADA">
              <w:rPr>
                <w:rFonts w:ascii="TimesNewRoman" w:hAnsi="TimesNewRoman" w:cs="TimesNewRoman"/>
                <w:sz w:val="20"/>
                <w:szCs w:val="20"/>
              </w:rPr>
              <w:t>у</w:t>
            </w:r>
            <w:r w:rsidRPr="008E6ADA">
              <w:rPr>
                <w:rFonts w:ascii="TimesNewRoman" w:hAnsi="TimesNewRoman" w:cs="TimesNewRoman"/>
                <w:sz w:val="20"/>
                <w:szCs w:val="20"/>
              </w:rPr>
              <w:t>мент</w:t>
            </w:r>
          </w:p>
        </w:tc>
        <w:tc>
          <w:tcPr>
            <w:tcW w:w="1701" w:type="dxa"/>
            <w:vMerge w:val="restart"/>
          </w:tcPr>
          <w:p w:rsidR="004815A0" w:rsidRPr="008E6ADA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 xml:space="preserve">Количество учащихся </w:t>
            </w:r>
            <w:r w:rsidRPr="008E6ADA">
              <w:rPr>
                <w:rFonts w:ascii="TimesNewRoman" w:hAnsi="TimesNewRoman" w:cs="TimesNewRoman"/>
                <w:b/>
                <w:sz w:val="20"/>
                <w:szCs w:val="20"/>
              </w:rPr>
              <w:t>по дополнител</w:t>
            </w:r>
            <w:r w:rsidRPr="008E6ADA">
              <w:rPr>
                <w:rFonts w:ascii="TimesNewRoman" w:hAnsi="TimesNewRoman" w:cs="TimesNewRoman"/>
                <w:b/>
                <w:sz w:val="20"/>
                <w:szCs w:val="20"/>
              </w:rPr>
              <w:t>ь</w:t>
            </w:r>
            <w:r w:rsidRPr="008E6ADA">
              <w:rPr>
                <w:rFonts w:ascii="TimesNewRoman" w:hAnsi="TimesNewRoman" w:cs="TimesNewRoman"/>
                <w:b/>
                <w:sz w:val="20"/>
                <w:szCs w:val="20"/>
              </w:rPr>
              <w:t>ным предпр</w:t>
            </w:r>
            <w:r w:rsidRPr="008E6ADA">
              <w:rPr>
                <w:rFonts w:ascii="TimesNewRoman" w:hAnsi="TimesNewRoman" w:cs="TimesNewRoman"/>
                <w:b/>
                <w:sz w:val="20"/>
                <w:szCs w:val="20"/>
              </w:rPr>
              <w:t>о</w:t>
            </w:r>
            <w:r w:rsidRPr="008E6ADA">
              <w:rPr>
                <w:rFonts w:ascii="TimesNewRoman" w:hAnsi="TimesNewRoman" w:cs="TimesNewRoman"/>
                <w:b/>
                <w:sz w:val="20"/>
                <w:szCs w:val="20"/>
              </w:rPr>
              <w:t>фессиональным программам</w:t>
            </w:r>
          </w:p>
        </w:tc>
        <w:tc>
          <w:tcPr>
            <w:tcW w:w="1984" w:type="dxa"/>
            <w:gridSpan w:val="2"/>
          </w:tcPr>
          <w:p w:rsidR="004815A0" w:rsidRPr="008E6ADA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Отлично</w:t>
            </w:r>
          </w:p>
        </w:tc>
        <w:tc>
          <w:tcPr>
            <w:tcW w:w="1985" w:type="dxa"/>
            <w:gridSpan w:val="2"/>
          </w:tcPr>
          <w:p w:rsidR="004815A0" w:rsidRPr="008E6ADA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Хорошо</w:t>
            </w:r>
          </w:p>
        </w:tc>
        <w:tc>
          <w:tcPr>
            <w:tcW w:w="2268" w:type="dxa"/>
            <w:gridSpan w:val="2"/>
          </w:tcPr>
          <w:p w:rsidR="004815A0" w:rsidRPr="008E6ADA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Удовлетворительно</w:t>
            </w:r>
          </w:p>
        </w:tc>
      </w:tr>
      <w:tr w:rsidR="004815A0" w:rsidRPr="0020621F" w:rsidTr="006C5270">
        <w:trPr>
          <w:trHeight w:val="217"/>
        </w:trPr>
        <w:tc>
          <w:tcPr>
            <w:tcW w:w="2127" w:type="dxa"/>
            <w:vMerge/>
          </w:tcPr>
          <w:p w:rsidR="004815A0" w:rsidRPr="008E6ADA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15A0" w:rsidRPr="008E6ADA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15A0" w:rsidRPr="008E6ADA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:rsidR="004815A0" w:rsidRPr="008E6ADA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4815A0" w:rsidRPr="008E6ADA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:rsidR="004815A0" w:rsidRPr="008E6ADA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4815A0" w:rsidRPr="008E6ADA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4815A0" w:rsidRPr="008E6ADA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%</w:t>
            </w:r>
          </w:p>
        </w:tc>
      </w:tr>
      <w:tr w:rsidR="004815A0" w:rsidRPr="00245598" w:rsidTr="006C5270">
        <w:trPr>
          <w:trHeight w:val="342"/>
        </w:trPr>
        <w:tc>
          <w:tcPr>
            <w:tcW w:w="2127" w:type="dxa"/>
            <w:tcBorders>
              <w:bottom w:val="single" w:sz="4" w:space="0" w:color="auto"/>
            </w:tcBorders>
          </w:tcPr>
          <w:p w:rsidR="004815A0" w:rsidRPr="0020621F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 w:rsidRPr="0020621F">
              <w:rPr>
                <w:rFonts w:ascii="TimesNewRoman" w:hAnsi="TimesNewRoman" w:cs="TimesNewRoman"/>
              </w:rPr>
              <w:t xml:space="preserve">Фортепианное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15A0" w:rsidRPr="0020621F" w:rsidRDefault="007B4275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20621F" w:rsidRDefault="004526F7" w:rsidP="00B24AD7">
            <w:pPr>
              <w:spacing w:after="0" w:line="240" w:lineRule="atLeast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     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20621F" w:rsidRDefault="004526F7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20621F" w:rsidRDefault="004526F7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815A0" w:rsidRPr="0020621F" w:rsidRDefault="004938A1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5A0" w:rsidRPr="0020621F" w:rsidRDefault="00B24AD7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5A0" w:rsidRPr="0020621F" w:rsidRDefault="004938A1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19</w:t>
            </w:r>
          </w:p>
        </w:tc>
      </w:tr>
      <w:tr w:rsidR="007B4275" w:rsidRPr="00245598" w:rsidTr="006C5270">
        <w:trPr>
          <w:trHeight w:val="342"/>
        </w:trPr>
        <w:tc>
          <w:tcPr>
            <w:tcW w:w="2127" w:type="dxa"/>
            <w:tcBorders>
              <w:bottom w:val="single" w:sz="4" w:space="0" w:color="auto"/>
            </w:tcBorders>
          </w:tcPr>
          <w:p w:rsidR="007B4275" w:rsidRPr="0020621F" w:rsidRDefault="007B4275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Сольное народное пение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4275" w:rsidRDefault="007B4275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4275" w:rsidRDefault="007B4275" w:rsidP="007B4275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4275" w:rsidRDefault="007B4275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4275" w:rsidRDefault="007B4275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4275" w:rsidRDefault="007B4275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4275" w:rsidRDefault="007B4275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4275" w:rsidRDefault="007B4275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0</w:t>
            </w:r>
          </w:p>
        </w:tc>
      </w:tr>
      <w:tr w:rsidR="004815A0" w:rsidRPr="00245598" w:rsidTr="006C5270">
        <w:trPr>
          <w:trHeight w:val="342"/>
        </w:trPr>
        <w:tc>
          <w:tcPr>
            <w:tcW w:w="2127" w:type="dxa"/>
            <w:tcBorders>
              <w:bottom w:val="single" w:sz="4" w:space="0" w:color="auto"/>
            </w:tcBorders>
          </w:tcPr>
          <w:p w:rsidR="004815A0" w:rsidRPr="0020621F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 w:rsidRPr="0020621F">
              <w:rPr>
                <w:rFonts w:ascii="TimesNewRoman" w:hAnsi="TimesNewRoman" w:cs="TimesNewRoman"/>
              </w:rPr>
              <w:t xml:space="preserve">Народное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15A0" w:rsidRPr="0020621F" w:rsidRDefault="00FB63F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20621F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20621F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20621F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815A0" w:rsidRPr="0020621F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5A0" w:rsidRPr="0020621F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5A0" w:rsidRPr="0020621F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</w:p>
        </w:tc>
      </w:tr>
      <w:tr w:rsidR="004815A0" w:rsidRPr="00245598" w:rsidTr="006C5270">
        <w:trPr>
          <w:trHeight w:val="342"/>
        </w:trPr>
        <w:tc>
          <w:tcPr>
            <w:tcW w:w="2127" w:type="dxa"/>
            <w:tcBorders>
              <w:bottom w:val="single" w:sz="4" w:space="0" w:color="auto"/>
            </w:tcBorders>
          </w:tcPr>
          <w:p w:rsidR="004815A0" w:rsidRPr="0020621F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Г</w:t>
            </w:r>
            <w:r w:rsidRPr="0020621F">
              <w:rPr>
                <w:rFonts w:ascii="TimesNewRoman" w:hAnsi="TimesNewRoman" w:cs="TimesNewRoman"/>
              </w:rPr>
              <w:t>итара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15A0" w:rsidRPr="0020621F" w:rsidRDefault="00FB63F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20621F" w:rsidRDefault="004526F7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20621F" w:rsidRDefault="004526F7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20621F" w:rsidRDefault="00FB63F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  <w:r w:rsidR="004526F7">
              <w:rPr>
                <w:rFonts w:ascii="TimesNewRoman" w:hAnsi="TimesNewRoman" w:cs="TimesNewRoman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815A0" w:rsidRPr="0020621F" w:rsidRDefault="004526F7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5A0" w:rsidRPr="0020621F" w:rsidRDefault="00FB63F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5A0" w:rsidRPr="0020621F" w:rsidRDefault="00FB63F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</w:t>
            </w:r>
          </w:p>
        </w:tc>
      </w:tr>
      <w:tr w:rsidR="004815A0" w:rsidRPr="00245598" w:rsidTr="006C5270">
        <w:trPr>
          <w:trHeight w:val="342"/>
        </w:trPr>
        <w:tc>
          <w:tcPr>
            <w:tcW w:w="2127" w:type="dxa"/>
            <w:tcBorders>
              <w:bottom w:val="single" w:sz="4" w:space="0" w:color="auto"/>
            </w:tcBorders>
          </w:tcPr>
          <w:p w:rsidR="004815A0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Балалайка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15A0" w:rsidRPr="0020621F" w:rsidRDefault="007B4275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20621F" w:rsidRDefault="00B013B1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20621F" w:rsidRDefault="00B013B1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20621F" w:rsidRDefault="00B013B1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815A0" w:rsidRPr="0020621F" w:rsidRDefault="00B013B1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5A0" w:rsidRPr="0020621F" w:rsidRDefault="00B013B1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5A0" w:rsidRPr="0020621F" w:rsidRDefault="00B013B1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22</w:t>
            </w:r>
          </w:p>
        </w:tc>
      </w:tr>
      <w:tr w:rsidR="004815A0" w:rsidRPr="00245598" w:rsidTr="006C5270">
        <w:trPr>
          <w:trHeight w:val="342"/>
        </w:trPr>
        <w:tc>
          <w:tcPr>
            <w:tcW w:w="2127" w:type="dxa"/>
            <w:tcBorders>
              <w:bottom w:val="single" w:sz="4" w:space="0" w:color="auto"/>
            </w:tcBorders>
          </w:tcPr>
          <w:p w:rsidR="004815A0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Домра</w:t>
            </w:r>
          </w:p>
          <w:p w:rsidR="00B24AD7" w:rsidRPr="0020621F" w:rsidRDefault="00B24AD7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15A0" w:rsidRPr="0020621F" w:rsidRDefault="007B4275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20621F" w:rsidRDefault="00337C44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  <w:r w:rsidR="004815A0" w:rsidRPr="0020621F">
              <w:rPr>
                <w:rFonts w:ascii="TimesNewRoman" w:hAnsi="TimesNewRoman" w:cs="TimesNewRoman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20621F" w:rsidRDefault="00FB63F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20621F" w:rsidRDefault="00FB63F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815A0" w:rsidRPr="0020621F" w:rsidRDefault="00FB63F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5A0" w:rsidRPr="0020621F" w:rsidRDefault="00FB63F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  <w:r w:rsidR="004815A0" w:rsidRPr="0020621F">
              <w:rPr>
                <w:rFonts w:ascii="TimesNewRoman" w:hAnsi="TimesNewRoman" w:cs="TimesNewRoman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5A0" w:rsidRPr="0020621F" w:rsidRDefault="00FB63F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22</w:t>
            </w:r>
          </w:p>
        </w:tc>
      </w:tr>
      <w:tr w:rsidR="00B431CC" w:rsidRPr="00245598" w:rsidTr="006C5270">
        <w:trPr>
          <w:trHeight w:val="342"/>
        </w:trPr>
        <w:tc>
          <w:tcPr>
            <w:tcW w:w="2127" w:type="dxa"/>
            <w:tcBorders>
              <w:bottom w:val="single" w:sz="4" w:space="0" w:color="auto"/>
            </w:tcBorders>
          </w:tcPr>
          <w:p w:rsidR="00B431CC" w:rsidRDefault="00B431CC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Баян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31CC" w:rsidRDefault="007B4275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31CC" w:rsidRDefault="00B431CC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31CC" w:rsidRPr="0020621F" w:rsidRDefault="00FB63F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83,3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31CC" w:rsidRDefault="00FB63F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431CC" w:rsidRPr="0020621F" w:rsidRDefault="00FB63F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31CC" w:rsidRDefault="00FB63F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31CC" w:rsidRDefault="00FB63F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16,7</w:t>
            </w:r>
          </w:p>
        </w:tc>
      </w:tr>
      <w:tr w:rsidR="004815A0" w:rsidRPr="00245598" w:rsidTr="006C5270">
        <w:trPr>
          <w:trHeight w:val="193"/>
        </w:trPr>
        <w:tc>
          <w:tcPr>
            <w:tcW w:w="2127" w:type="dxa"/>
            <w:shd w:val="clear" w:color="auto" w:fill="auto"/>
          </w:tcPr>
          <w:p w:rsidR="004815A0" w:rsidRPr="0020621F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 w:rsidRPr="0020621F">
              <w:rPr>
                <w:rFonts w:ascii="TimesNewRoman" w:hAnsi="TimesNewRoman" w:cs="TimesNewRoman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4815A0" w:rsidRPr="0020621F" w:rsidRDefault="00EE391B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74</w:t>
            </w:r>
          </w:p>
        </w:tc>
        <w:tc>
          <w:tcPr>
            <w:tcW w:w="992" w:type="dxa"/>
            <w:shd w:val="clear" w:color="auto" w:fill="auto"/>
          </w:tcPr>
          <w:p w:rsidR="004815A0" w:rsidRPr="0020621F" w:rsidRDefault="004938A1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4815A0" w:rsidRPr="0020621F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992" w:type="dxa"/>
            <w:shd w:val="clear" w:color="auto" w:fill="auto"/>
          </w:tcPr>
          <w:p w:rsidR="004815A0" w:rsidRPr="0020621F" w:rsidRDefault="004938A1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4815A0" w:rsidRPr="0020621F" w:rsidRDefault="004815A0" w:rsidP="006C5270">
            <w:pPr>
              <w:tabs>
                <w:tab w:val="left" w:pos="240"/>
                <w:tab w:val="center" w:pos="552"/>
              </w:tabs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134" w:type="dxa"/>
            <w:shd w:val="clear" w:color="auto" w:fill="auto"/>
          </w:tcPr>
          <w:p w:rsidR="004815A0" w:rsidRPr="0020621F" w:rsidRDefault="00B24AD7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815A0" w:rsidRPr="0020621F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</w:p>
        </w:tc>
      </w:tr>
    </w:tbl>
    <w:p w:rsidR="004815A0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</w:p>
    <w:p w:rsidR="004815A0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</w:p>
    <w:p w:rsidR="004815A0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</w:p>
    <w:p w:rsidR="004815A0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</w:p>
    <w:p w:rsidR="004815A0" w:rsidRPr="00B53065" w:rsidRDefault="004815A0" w:rsidP="004815A0">
      <w:pPr>
        <w:rPr>
          <w:rFonts w:ascii="TimesNewRoman" w:hAnsi="TimesNewRoman" w:cs="TimesNew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992"/>
        <w:gridCol w:w="992"/>
        <w:gridCol w:w="992"/>
        <w:gridCol w:w="993"/>
        <w:gridCol w:w="1134"/>
        <w:gridCol w:w="1134"/>
      </w:tblGrid>
      <w:tr w:rsidR="004815A0" w:rsidRPr="0020621F" w:rsidTr="006C5270">
        <w:trPr>
          <w:trHeight w:val="251"/>
        </w:trPr>
        <w:tc>
          <w:tcPr>
            <w:tcW w:w="2127" w:type="dxa"/>
            <w:vMerge w:val="restart"/>
          </w:tcPr>
          <w:p w:rsidR="004815A0" w:rsidRPr="008E6ADA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Отделение, инстр</w:t>
            </w:r>
            <w:r w:rsidRPr="008E6ADA">
              <w:rPr>
                <w:rFonts w:ascii="TimesNewRoman" w:hAnsi="TimesNewRoman" w:cs="TimesNewRoman"/>
                <w:sz w:val="20"/>
                <w:szCs w:val="20"/>
              </w:rPr>
              <w:t>у</w:t>
            </w:r>
            <w:r w:rsidRPr="008E6ADA">
              <w:rPr>
                <w:rFonts w:ascii="TimesNewRoman" w:hAnsi="TimesNewRoman" w:cs="TimesNewRoman"/>
                <w:sz w:val="20"/>
                <w:szCs w:val="20"/>
              </w:rPr>
              <w:t>мент</w:t>
            </w:r>
          </w:p>
        </w:tc>
        <w:tc>
          <w:tcPr>
            <w:tcW w:w="1701" w:type="dxa"/>
            <w:vMerge w:val="restart"/>
          </w:tcPr>
          <w:p w:rsidR="004815A0" w:rsidRPr="008E6ADA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 xml:space="preserve">Количество учащихся </w:t>
            </w:r>
            <w:r w:rsidRPr="008E6ADA">
              <w:rPr>
                <w:rFonts w:ascii="TimesNewRoman" w:hAnsi="TimesNewRoman" w:cs="TimesNewRoman"/>
                <w:b/>
                <w:sz w:val="20"/>
                <w:szCs w:val="20"/>
              </w:rPr>
              <w:t>по дополнител</w:t>
            </w:r>
            <w:r w:rsidRPr="008E6ADA">
              <w:rPr>
                <w:rFonts w:ascii="TimesNewRoman" w:hAnsi="TimesNewRoman" w:cs="TimesNewRoman"/>
                <w:b/>
                <w:sz w:val="20"/>
                <w:szCs w:val="20"/>
              </w:rPr>
              <w:t>ь</w:t>
            </w:r>
            <w:r w:rsidRPr="008E6ADA">
              <w:rPr>
                <w:rFonts w:ascii="TimesNewRoman" w:hAnsi="TimesNewRoman" w:cs="TimesNewRoman"/>
                <w:b/>
                <w:sz w:val="20"/>
                <w:szCs w:val="20"/>
              </w:rPr>
              <w:t>ным общера</w:t>
            </w:r>
            <w:r w:rsidRPr="008E6ADA">
              <w:rPr>
                <w:rFonts w:ascii="TimesNewRoman" w:hAnsi="TimesNewRoman" w:cs="TimesNewRoman"/>
                <w:b/>
                <w:sz w:val="20"/>
                <w:szCs w:val="20"/>
              </w:rPr>
              <w:t>з</w:t>
            </w:r>
            <w:r w:rsidRPr="008E6ADA">
              <w:rPr>
                <w:rFonts w:ascii="TimesNewRoman" w:hAnsi="TimesNewRoman" w:cs="TimesNewRoman"/>
                <w:b/>
                <w:sz w:val="20"/>
                <w:szCs w:val="20"/>
              </w:rPr>
              <w:t>вивающим пр</w:t>
            </w:r>
            <w:r w:rsidRPr="008E6ADA">
              <w:rPr>
                <w:rFonts w:ascii="TimesNewRoman" w:hAnsi="TimesNewRoman" w:cs="TimesNewRoman"/>
                <w:b/>
                <w:sz w:val="20"/>
                <w:szCs w:val="20"/>
              </w:rPr>
              <w:t>о</w:t>
            </w:r>
            <w:r w:rsidRPr="008E6ADA">
              <w:rPr>
                <w:rFonts w:ascii="TimesNewRoman" w:hAnsi="TimesNewRoman" w:cs="TimesNewRoman"/>
                <w:b/>
                <w:sz w:val="20"/>
                <w:szCs w:val="20"/>
              </w:rPr>
              <w:t>граммам</w:t>
            </w:r>
          </w:p>
        </w:tc>
        <w:tc>
          <w:tcPr>
            <w:tcW w:w="1984" w:type="dxa"/>
            <w:gridSpan w:val="2"/>
          </w:tcPr>
          <w:p w:rsidR="004815A0" w:rsidRPr="008E6ADA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Отлично</w:t>
            </w:r>
          </w:p>
        </w:tc>
        <w:tc>
          <w:tcPr>
            <w:tcW w:w="1985" w:type="dxa"/>
            <w:gridSpan w:val="2"/>
          </w:tcPr>
          <w:p w:rsidR="004815A0" w:rsidRPr="008E6ADA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Хорошо</w:t>
            </w:r>
          </w:p>
        </w:tc>
        <w:tc>
          <w:tcPr>
            <w:tcW w:w="2268" w:type="dxa"/>
            <w:gridSpan w:val="2"/>
          </w:tcPr>
          <w:p w:rsidR="004815A0" w:rsidRPr="008E6ADA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Удовлетворительно</w:t>
            </w:r>
          </w:p>
        </w:tc>
      </w:tr>
      <w:tr w:rsidR="004815A0" w:rsidRPr="0020621F" w:rsidTr="006C5270">
        <w:trPr>
          <w:trHeight w:val="217"/>
        </w:trPr>
        <w:tc>
          <w:tcPr>
            <w:tcW w:w="2127" w:type="dxa"/>
            <w:vMerge/>
          </w:tcPr>
          <w:p w:rsidR="004815A0" w:rsidRPr="008E6ADA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15A0" w:rsidRPr="008E6ADA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15A0" w:rsidRPr="008E6ADA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:rsidR="004815A0" w:rsidRPr="008E6ADA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4815A0" w:rsidRPr="008E6ADA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:rsidR="004815A0" w:rsidRPr="008E6ADA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4815A0" w:rsidRPr="008E6ADA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4815A0" w:rsidRPr="0020621F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 w:rsidRPr="0020621F">
              <w:rPr>
                <w:rFonts w:ascii="TimesNewRoman" w:hAnsi="TimesNewRoman" w:cs="TimesNewRoman"/>
              </w:rPr>
              <w:t>%</w:t>
            </w:r>
          </w:p>
        </w:tc>
      </w:tr>
      <w:tr w:rsidR="004815A0" w:rsidRPr="00245598" w:rsidTr="006C5270">
        <w:trPr>
          <w:trHeight w:val="342"/>
        </w:trPr>
        <w:tc>
          <w:tcPr>
            <w:tcW w:w="2127" w:type="dxa"/>
            <w:tcBorders>
              <w:bottom w:val="single" w:sz="4" w:space="0" w:color="auto"/>
            </w:tcBorders>
          </w:tcPr>
          <w:p w:rsidR="004815A0" w:rsidRPr="0020621F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 w:rsidRPr="0020621F">
              <w:rPr>
                <w:rFonts w:ascii="TimesNewRoman" w:hAnsi="TimesNewRoman" w:cs="TimesNewRoman"/>
              </w:rPr>
              <w:t xml:space="preserve">Фортепианное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15A0" w:rsidRPr="00572728" w:rsidRDefault="000C57E4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572728" w:rsidRDefault="000C57E4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572728" w:rsidRDefault="000C57E4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572728" w:rsidRDefault="000C57E4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815A0" w:rsidRPr="00572728" w:rsidRDefault="000C57E4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5A0" w:rsidRPr="00572728" w:rsidRDefault="000C57E4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5A0" w:rsidRPr="00572728" w:rsidRDefault="000C57E4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9,09</w:t>
            </w:r>
          </w:p>
        </w:tc>
      </w:tr>
      <w:tr w:rsidR="004815A0" w:rsidRPr="00245598" w:rsidTr="006C5270">
        <w:trPr>
          <w:trHeight w:val="342"/>
        </w:trPr>
        <w:tc>
          <w:tcPr>
            <w:tcW w:w="2127" w:type="dxa"/>
            <w:tcBorders>
              <w:bottom w:val="single" w:sz="4" w:space="0" w:color="auto"/>
            </w:tcBorders>
          </w:tcPr>
          <w:p w:rsidR="004815A0" w:rsidRPr="0020621F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 w:rsidRPr="0020621F">
              <w:rPr>
                <w:rFonts w:ascii="TimesNewRoman" w:hAnsi="TimesNewRoman" w:cs="TimesNewRoman"/>
              </w:rPr>
              <w:t xml:space="preserve">Народное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15A0" w:rsidRPr="00572728" w:rsidRDefault="000C57E4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572728" w:rsidRDefault="004815A0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572728" w:rsidRDefault="004815A0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572728" w:rsidRDefault="004815A0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815A0" w:rsidRPr="00572728" w:rsidRDefault="004815A0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5A0" w:rsidRPr="00572728" w:rsidRDefault="004815A0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5A0" w:rsidRPr="00572728" w:rsidRDefault="004815A0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5A0" w:rsidRPr="00245598" w:rsidTr="006C5270">
        <w:trPr>
          <w:trHeight w:val="342"/>
        </w:trPr>
        <w:tc>
          <w:tcPr>
            <w:tcW w:w="2127" w:type="dxa"/>
            <w:tcBorders>
              <w:bottom w:val="single" w:sz="4" w:space="0" w:color="auto"/>
            </w:tcBorders>
          </w:tcPr>
          <w:p w:rsidR="004815A0" w:rsidRPr="0020621F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Г</w:t>
            </w:r>
            <w:r w:rsidRPr="0020621F">
              <w:rPr>
                <w:rFonts w:ascii="TimesNewRoman" w:hAnsi="TimesNewRoman" w:cs="TimesNewRoman"/>
              </w:rPr>
              <w:t>итара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15A0" w:rsidRPr="00572728" w:rsidRDefault="000C57E4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572728" w:rsidRDefault="004815A0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572728" w:rsidRDefault="00F71CD9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572728" w:rsidRDefault="00EA5393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815A0" w:rsidRPr="00572728" w:rsidRDefault="00F71CD9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5A0" w:rsidRPr="00572728" w:rsidRDefault="00EA5393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5A0" w:rsidRPr="00572728" w:rsidRDefault="00F71CD9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</w:t>
            </w:r>
          </w:p>
        </w:tc>
      </w:tr>
      <w:tr w:rsidR="004815A0" w:rsidRPr="00245598" w:rsidTr="006C5270">
        <w:trPr>
          <w:trHeight w:val="342"/>
        </w:trPr>
        <w:tc>
          <w:tcPr>
            <w:tcW w:w="2127" w:type="dxa"/>
            <w:tcBorders>
              <w:bottom w:val="single" w:sz="4" w:space="0" w:color="auto"/>
            </w:tcBorders>
          </w:tcPr>
          <w:p w:rsidR="004815A0" w:rsidRPr="0020621F" w:rsidRDefault="00B24AD7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Баян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15A0" w:rsidRPr="00572728" w:rsidRDefault="007B4275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572728" w:rsidRDefault="004815A0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572728" w:rsidRDefault="004815A0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572728" w:rsidRDefault="00EA5393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815A0" w:rsidRPr="00572728" w:rsidRDefault="00F71CD9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5A0" w:rsidRPr="00572728" w:rsidRDefault="004815A0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5A0" w:rsidRPr="00572728" w:rsidRDefault="004815A0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792C">
              <w:rPr>
                <w:rFonts w:ascii="Times New Roman" w:hAnsi="Times New Roman" w:cs="Times New Roman"/>
              </w:rPr>
              <w:t>-</w:t>
            </w:r>
          </w:p>
        </w:tc>
      </w:tr>
      <w:tr w:rsidR="004815A0" w:rsidRPr="00245598" w:rsidTr="006C5270">
        <w:trPr>
          <w:trHeight w:val="342"/>
        </w:trPr>
        <w:tc>
          <w:tcPr>
            <w:tcW w:w="2127" w:type="dxa"/>
            <w:tcBorders>
              <w:bottom w:val="single" w:sz="4" w:space="0" w:color="auto"/>
            </w:tcBorders>
          </w:tcPr>
          <w:p w:rsidR="004815A0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Домра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15A0" w:rsidRDefault="007B4275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A5393" w:rsidRPr="00572728" w:rsidRDefault="00EA5393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572728" w:rsidRDefault="00EA5393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572728" w:rsidRDefault="00F71CD9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15A0" w:rsidRPr="00572728" w:rsidRDefault="004815A0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815A0" w:rsidRPr="00572728" w:rsidRDefault="00F71CD9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5A0" w:rsidRPr="00572728" w:rsidRDefault="00F71CD9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5A0" w:rsidRPr="00572728" w:rsidRDefault="00F71CD9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5393" w:rsidRPr="00245598" w:rsidTr="006C5270">
        <w:trPr>
          <w:trHeight w:val="342"/>
        </w:trPr>
        <w:tc>
          <w:tcPr>
            <w:tcW w:w="2127" w:type="dxa"/>
            <w:tcBorders>
              <w:bottom w:val="single" w:sz="4" w:space="0" w:color="auto"/>
            </w:tcBorders>
          </w:tcPr>
          <w:p w:rsidR="00EA5393" w:rsidRDefault="00EA5393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Балалайка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5393" w:rsidRDefault="007B4275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5393" w:rsidRDefault="00EA5393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5393" w:rsidRDefault="00F71CD9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5393" w:rsidRDefault="00EA5393" w:rsidP="00EA5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5393" w:rsidRDefault="00F71CD9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5393" w:rsidRDefault="00F71CD9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5393" w:rsidRDefault="00F71CD9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15A0" w:rsidRPr="00245598" w:rsidTr="006C5270">
        <w:trPr>
          <w:trHeight w:val="193"/>
        </w:trPr>
        <w:tc>
          <w:tcPr>
            <w:tcW w:w="2127" w:type="dxa"/>
            <w:shd w:val="clear" w:color="auto" w:fill="auto"/>
          </w:tcPr>
          <w:p w:rsidR="004815A0" w:rsidRPr="0020621F" w:rsidRDefault="004815A0" w:rsidP="006C5270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 w:rsidRPr="0020621F">
              <w:rPr>
                <w:rFonts w:ascii="TimesNewRoman" w:hAnsi="TimesNewRoman" w:cs="TimesNewRoman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4815A0" w:rsidRPr="00572728" w:rsidRDefault="00B66E3B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4815A0" w:rsidRPr="00572728" w:rsidRDefault="00EA5393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815A0" w:rsidRPr="00572728" w:rsidRDefault="004815A0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815A0" w:rsidRPr="00572728" w:rsidRDefault="0069672E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4815A0" w:rsidRPr="00572728" w:rsidRDefault="004815A0" w:rsidP="00EA5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815A0" w:rsidRPr="00572728" w:rsidRDefault="0069672E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815A0" w:rsidRPr="00572728" w:rsidRDefault="004815A0" w:rsidP="006C527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815A0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</w:p>
    <w:p w:rsidR="00EE391B" w:rsidRDefault="00EE391B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</w:p>
    <w:p w:rsidR="00EE391B" w:rsidRDefault="00EE391B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</w:p>
    <w:p w:rsidR="00EE391B" w:rsidRDefault="00EE391B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</w:p>
    <w:p w:rsidR="00EE391B" w:rsidRDefault="00EE391B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</w:p>
    <w:p w:rsidR="00EE391B" w:rsidRDefault="00EE391B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</w:p>
    <w:p w:rsidR="00EE391B" w:rsidRDefault="00EE391B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</w:p>
    <w:p w:rsidR="00EE391B" w:rsidRDefault="00EE391B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</w:p>
    <w:p w:rsidR="00EE391B" w:rsidRDefault="00EE391B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</w:p>
    <w:p w:rsidR="00EE391B" w:rsidRDefault="00EE391B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</w:p>
    <w:p w:rsidR="00EE391B" w:rsidRDefault="00EE391B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992"/>
        <w:gridCol w:w="992"/>
        <w:gridCol w:w="992"/>
        <w:gridCol w:w="993"/>
        <w:gridCol w:w="1134"/>
        <w:gridCol w:w="1134"/>
      </w:tblGrid>
      <w:tr w:rsidR="00EE391B" w:rsidRPr="008E6ADA" w:rsidTr="00B013B1">
        <w:trPr>
          <w:trHeight w:val="251"/>
        </w:trPr>
        <w:tc>
          <w:tcPr>
            <w:tcW w:w="2127" w:type="dxa"/>
            <w:vMerge w:val="restart"/>
          </w:tcPr>
          <w:p w:rsidR="00EE391B" w:rsidRPr="008E6ADA" w:rsidRDefault="001127A1" w:rsidP="00B66E3B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Отделение.</w:t>
            </w:r>
          </w:p>
        </w:tc>
        <w:tc>
          <w:tcPr>
            <w:tcW w:w="1701" w:type="dxa"/>
            <w:vMerge w:val="restart"/>
          </w:tcPr>
          <w:p w:rsidR="00EE391B" w:rsidRPr="008E6ADA" w:rsidRDefault="00EE391B" w:rsidP="00B013B1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 xml:space="preserve">Количество учащихся </w:t>
            </w:r>
            <w:r w:rsidRPr="008E6ADA">
              <w:rPr>
                <w:rFonts w:ascii="TimesNewRoman" w:hAnsi="TimesNewRoman" w:cs="TimesNewRoman"/>
                <w:b/>
                <w:sz w:val="20"/>
                <w:szCs w:val="20"/>
              </w:rPr>
              <w:t>по дополнител</w:t>
            </w:r>
            <w:r w:rsidRPr="008E6ADA">
              <w:rPr>
                <w:rFonts w:ascii="TimesNewRoman" w:hAnsi="TimesNewRoman" w:cs="TimesNewRoman"/>
                <w:b/>
                <w:sz w:val="20"/>
                <w:szCs w:val="20"/>
              </w:rPr>
              <w:t>ь</w:t>
            </w:r>
            <w:r w:rsidRPr="008E6ADA">
              <w:rPr>
                <w:rFonts w:ascii="TimesNewRoman" w:hAnsi="TimesNewRoman" w:cs="TimesNewRoman"/>
                <w:b/>
                <w:sz w:val="20"/>
                <w:szCs w:val="20"/>
              </w:rPr>
              <w:t>ным общера</w:t>
            </w:r>
            <w:r w:rsidRPr="008E6ADA">
              <w:rPr>
                <w:rFonts w:ascii="TimesNewRoman" w:hAnsi="TimesNewRoman" w:cs="TimesNewRoman"/>
                <w:b/>
                <w:sz w:val="20"/>
                <w:szCs w:val="20"/>
              </w:rPr>
              <w:t>з</w:t>
            </w:r>
            <w:r w:rsidRPr="008E6ADA">
              <w:rPr>
                <w:rFonts w:ascii="TimesNewRoman" w:hAnsi="TimesNewRoman" w:cs="TimesNewRoman"/>
                <w:b/>
                <w:sz w:val="20"/>
                <w:szCs w:val="20"/>
              </w:rPr>
              <w:t>вивающим пр</w:t>
            </w:r>
            <w:r w:rsidRPr="008E6ADA">
              <w:rPr>
                <w:rFonts w:ascii="TimesNewRoman" w:hAnsi="TimesNewRoman" w:cs="TimesNewRoman"/>
                <w:b/>
                <w:sz w:val="20"/>
                <w:szCs w:val="20"/>
              </w:rPr>
              <w:t>о</w:t>
            </w:r>
            <w:r w:rsidRPr="008E6ADA">
              <w:rPr>
                <w:rFonts w:ascii="TimesNewRoman" w:hAnsi="TimesNewRoman" w:cs="TimesNewRoman"/>
                <w:b/>
                <w:sz w:val="20"/>
                <w:szCs w:val="20"/>
              </w:rPr>
              <w:t>граммам</w:t>
            </w:r>
            <w:r w:rsidR="001127A1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для детей </w:t>
            </w:r>
            <w:proofErr w:type="spellStart"/>
            <w:r w:rsidR="001127A1">
              <w:rPr>
                <w:rFonts w:ascii="TimesNewRoman" w:hAnsi="TimesNewRoman" w:cs="TimesNewRoman"/>
                <w:b/>
                <w:sz w:val="20"/>
                <w:szCs w:val="20"/>
              </w:rPr>
              <w:t>дошко</w:t>
            </w:r>
            <w:r w:rsidR="001127A1">
              <w:rPr>
                <w:rFonts w:ascii="TimesNewRoman" w:hAnsi="TimesNewRoman" w:cs="TimesNewRoman"/>
                <w:b/>
                <w:sz w:val="20"/>
                <w:szCs w:val="20"/>
              </w:rPr>
              <w:t>л</w:t>
            </w:r>
            <w:r w:rsidR="001127A1">
              <w:rPr>
                <w:rFonts w:ascii="TimesNewRoman" w:hAnsi="TimesNewRoman" w:cs="TimesNewRoman"/>
                <w:b/>
                <w:sz w:val="20"/>
                <w:szCs w:val="20"/>
              </w:rPr>
              <w:t>ного</w:t>
            </w:r>
            <w:proofErr w:type="spellEnd"/>
            <w:r w:rsidR="001127A1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возраста и младшего </w:t>
            </w:r>
            <w:proofErr w:type="spellStart"/>
            <w:r w:rsidR="001127A1">
              <w:rPr>
                <w:rFonts w:ascii="TimesNewRoman" w:hAnsi="TimesNewRoman" w:cs="TimesNewRoman"/>
                <w:b/>
                <w:sz w:val="20"/>
                <w:szCs w:val="20"/>
              </w:rPr>
              <w:t>шкльного</w:t>
            </w:r>
            <w:proofErr w:type="spellEnd"/>
            <w:r w:rsidR="001127A1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во</w:t>
            </w:r>
            <w:r w:rsidR="001127A1">
              <w:rPr>
                <w:rFonts w:ascii="TimesNewRoman" w:hAnsi="TimesNewRoman" w:cs="TimesNewRoman"/>
                <w:b/>
                <w:sz w:val="20"/>
                <w:szCs w:val="20"/>
              </w:rPr>
              <w:t>з</w:t>
            </w:r>
            <w:r w:rsidR="001127A1">
              <w:rPr>
                <w:rFonts w:ascii="TimesNewRoman" w:hAnsi="TimesNewRoman" w:cs="TimesNewRoman"/>
                <w:b/>
                <w:sz w:val="20"/>
                <w:szCs w:val="20"/>
              </w:rPr>
              <w:t>раста (подгот</w:t>
            </w:r>
            <w:r w:rsidR="001127A1">
              <w:rPr>
                <w:rFonts w:ascii="TimesNewRoman" w:hAnsi="TimesNewRoman" w:cs="TimesNewRoman"/>
                <w:b/>
                <w:sz w:val="20"/>
                <w:szCs w:val="20"/>
              </w:rPr>
              <w:t>о</w:t>
            </w:r>
            <w:r w:rsidR="001127A1">
              <w:rPr>
                <w:rFonts w:ascii="TimesNewRoman" w:hAnsi="TimesNewRoman" w:cs="TimesNewRoman"/>
                <w:b/>
                <w:sz w:val="20"/>
                <w:szCs w:val="20"/>
              </w:rPr>
              <w:t>вительные о</w:t>
            </w:r>
            <w:r w:rsidR="001127A1">
              <w:rPr>
                <w:rFonts w:ascii="TimesNewRoman" w:hAnsi="TimesNewRoman" w:cs="TimesNewRoman"/>
                <w:b/>
                <w:sz w:val="20"/>
                <w:szCs w:val="20"/>
              </w:rPr>
              <w:t>т</w:t>
            </w:r>
            <w:r w:rsidR="001127A1">
              <w:rPr>
                <w:rFonts w:ascii="TimesNewRoman" w:hAnsi="TimesNewRoman" w:cs="TimesNewRoman"/>
                <w:b/>
                <w:sz w:val="20"/>
                <w:szCs w:val="20"/>
              </w:rPr>
              <w:t>деления)</w:t>
            </w:r>
          </w:p>
        </w:tc>
        <w:tc>
          <w:tcPr>
            <w:tcW w:w="1984" w:type="dxa"/>
            <w:gridSpan w:val="2"/>
          </w:tcPr>
          <w:p w:rsidR="00EE391B" w:rsidRPr="008E6ADA" w:rsidRDefault="00EE391B" w:rsidP="00B013B1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Отлично</w:t>
            </w:r>
          </w:p>
        </w:tc>
        <w:tc>
          <w:tcPr>
            <w:tcW w:w="1985" w:type="dxa"/>
            <w:gridSpan w:val="2"/>
          </w:tcPr>
          <w:p w:rsidR="00EE391B" w:rsidRPr="008E6ADA" w:rsidRDefault="00EE391B" w:rsidP="00B013B1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Хорошо</w:t>
            </w:r>
          </w:p>
        </w:tc>
        <w:tc>
          <w:tcPr>
            <w:tcW w:w="2268" w:type="dxa"/>
            <w:gridSpan w:val="2"/>
          </w:tcPr>
          <w:p w:rsidR="00EE391B" w:rsidRPr="008E6ADA" w:rsidRDefault="00EE391B" w:rsidP="00B013B1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Удовлетворительно</w:t>
            </w:r>
          </w:p>
        </w:tc>
      </w:tr>
      <w:tr w:rsidR="00EE391B" w:rsidRPr="0020621F" w:rsidTr="00B013B1">
        <w:trPr>
          <w:trHeight w:val="217"/>
        </w:trPr>
        <w:tc>
          <w:tcPr>
            <w:tcW w:w="2127" w:type="dxa"/>
            <w:vMerge/>
          </w:tcPr>
          <w:p w:rsidR="00EE391B" w:rsidRPr="008E6ADA" w:rsidRDefault="00EE391B" w:rsidP="00B013B1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91B" w:rsidRPr="008E6ADA" w:rsidRDefault="00EE391B" w:rsidP="00B013B1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391B" w:rsidRPr="008E6ADA" w:rsidRDefault="00EE391B" w:rsidP="00B013B1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:rsidR="00EE391B" w:rsidRPr="008E6ADA" w:rsidRDefault="00EE391B" w:rsidP="00B013B1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EE391B" w:rsidRPr="008E6ADA" w:rsidRDefault="00EE391B" w:rsidP="00B013B1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:rsidR="00EE391B" w:rsidRPr="008E6ADA" w:rsidRDefault="00EE391B" w:rsidP="00B013B1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EE391B" w:rsidRPr="008E6ADA" w:rsidRDefault="00EE391B" w:rsidP="00B013B1">
            <w:pPr>
              <w:spacing w:after="0" w:line="240" w:lineRule="atLeast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  <w:r w:rsidRPr="008E6ADA">
              <w:rPr>
                <w:rFonts w:ascii="TimesNewRoman" w:hAnsi="TimesNewRoman" w:cs="TimesNew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EE391B" w:rsidRPr="0020621F" w:rsidRDefault="00EE391B" w:rsidP="00B013B1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 w:rsidRPr="0020621F">
              <w:rPr>
                <w:rFonts w:ascii="TimesNewRoman" w:hAnsi="TimesNewRoman" w:cs="TimesNewRoman"/>
              </w:rPr>
              <w:t>%</w:t>
            </w:r>
          </w:p>
        </w:tc>
      </w:tr>
      <w:tr w:rsidR="00EE391B" w:rsidRPr="00572728" w:rsidTr="00B013B1">
        <w:trPr>
          <w:trHeight w:val="342"/>
        </w:trPr>
        <w:tc>
          <w:tcPr>
            <w:tcW w:w="2127" w:type="dxa"/>
            <w:tcBorders>
              <w:bottom w:val="single" w:sz="4" w:space="0" w:color="auto"/>
            </w:tcBorders>
          </w:tcPr>
          <w:p w:rsidR="00EE391B" w:rsidRPr="0020621F" w:rsidRDefault="00EE391B" w:rsidP="00B013B1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391B" w:rsidRPr="00572728" w:rsidRDefault="001127A1" w:rsidP="00B013B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391B" w:rsidRPr="00572728" w:rsidRDefault="001127A1" w:rsidP="00B013B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391B" w:rsidRPr="00572728" w:rsidRDefault="001127A1" w:rsidP="00B013B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391B" w:rsidRPr="00572728" w:rsidRDefault="001127A1" w:rsidP="00B013B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E391B" w:rsidRPr="00572728" w:rsidRDefault="001127A1" w:rsidP="00B013B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391B" w:rsidRPr="00572728" w:rsidRDefault="001127A1" w:rsidP="00B013B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391B" w:rsidRPr="00572728" w:rsidRDefault="001127A1" w:rsidP="00B013B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391B" w:rsidRPr="00572728" w:rsidTr="00B013B1">
        <w:trPr>
          <w:trHeight w:val="342"/>
        </w:trPr>
        <w:tc>
          <w:tcPr>
            <w:tcW w:w="2127" w:type="dxa"/>
            <w:tcBorders>
              <w:bottom w:val="single" w:sz="4" w:space="0" w:color="auto"/>
            </w:tcBorders>
          </w:tcPr>
          <w:p w:rsidR="00EE391B" w:rsidRPr="0020621F" w:rsidRDefault="00EE391B" w:rsidP="00B013B1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391B" w:rsidRPr="00572728" w:rsidRDefault="00EE391B" w:rsidP="00B013B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391B" w:rsidRPr="00572728" w:rsidRDefault="00EE391B" w:rsidP="00B013B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391B" w:rsidRPr="00572728" w:rsidRDefault="00EE391B" w:rsidP="00B013B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391B" w:rsidRPr="00572728" w:rsidRDefault="00EE391B" w:rsidP="00B013B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E391B" w:rsidRPr="00572728" w:rsidRDefault="00EE391B" w:rsidP="00B013B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391B" w:rsidRPr="00572728" w:rsidRDefault="00EE391B" w:rsidP="00B013B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391B" w:rsidRPr="00572728" w:rsidRDefault="00EE391B" w:rsidP="00B013B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91B" w:rsidRPr="00572728" w:rsidTr="00B013B1">
        <w:trPr>
          <w:trHeight w:val="193"/>
        </w:trPr>
        <w:tc>
          <w:tcPr>
            <w:tcW w:w="2127" w:type="dxa"/>
            <w:shd w:val="clear" w:color="auto" w:fill="auto"/>
          </w:tcPr>
          <w:p w:rsidR="00EE391B" w:rsidRPr="0020621F" w:rsidRDefault="00EE391B" w:rsidP="00B013B1">
            <w:pPr>
              <w:spacing w:after="0" w:line="240" w:lineRule="atLeast"/>
              <w:jc w:val="center"/>
              <w:rPr>
                <w:rFonts w:ascii="TimesNewRoman" w:hAnsi="TimesNewRoman" w:cs="TimesNewRoman"/>
              </w:rPr>
            </w:pPr>
            <w:r w:rsidRPr="0020621F">
              <w:rPr>
                <w:rFonts w:ascii="TimesNewRoman" w:hAnsi="TimesNewRoman" w:cs="TimesNewRoman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E391B" w:rsidRPr="00572728" w:rsidRDefault="001127A1" w:rsidP="00B013B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EE391B" w:rsidRPr="00572728" w:rsidRDefault="001127A1" w:rsidP="00B013B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EE391B" w:rsidRPr="00572728" w:rsidRDefault="00EE391B" w:rsidP="00B013B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E391B" w:rsidRPr="00572728" w:rsidRDefault="00EE391B" w:rsidP="00B013B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EE391B" w:rsidRPr="00572728" w:rsidRDefault="00EE391B" w:rsidP="00B013B1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E391B" w:rsidRPr="00572728" w:rsidRDefault="00EE391B" w:rsidP="00B013B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E391B" w:rsidRPr="00572728" w:rsidRDefault="00EE391B" w:rsidP="00B013B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E391B" w:rsidRDefault="00EE391B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</w:p>
    <w:p w:rsidR="004815A0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b/>
          <w:sz w:val="24"/>
          <w:szCs w:val="24"/>
          <w:u w:val="single"/>
        </w:rPr>
      </w:pP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b/>
          <w:sz w:val="24"/>
          <w:szCs w:val="24"/>
          <w:u w:val="single"/>
        </w:rPr>
      </w:pPr>
      <w:r w:rsidRPr="002537F3">
        <w:rPr>
          <w:rFonts w:ascii="TimesNewRoman" w:hAnsi="TimesNewRoman" w:cs="TimesNewRoman"/>
          <w:b/>
          <w:sz w:val="24"/>
          <w:szCs w:val="24"/>
          <w:u w:val="single"/>
        </w:rPr>
        <w:t>5.5. Результативность участия в конкурсах:</w:t>
      </w:r>
    </w:p>
    <w:p w:rsidR="00FC1BD8" w:rsidRDefault="00FC1BD8" w:rsidP="004815A0">
      <w:pPr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</w:p>
    <w:p w:rsidR="00FC1BD8" w:rsidRDefault="00FC1BD8" w:rsidP="004815A0">
      <w:pPr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Несмотря на трудности в связи с карантином, учащиеся приняли участие в дистанционных конкурсах</w:t>
      </w:r>
      <w:r w:rsidR="00485FBE">
        <w:rPr>
          <w:rFonts w:ascii="TimesNewRoman" w:hAnsi="TimesNewRoman" w:cs="TimesNewRoman"/>
          <w:sz w:val="24"/>
          <w:szCs w:val="24"/>
        </w:rPr>
        <w:t xml:space="preserve"> различного уровня и показали следующие результаты:</w:t>
      </w:r>
    </w:p>
    <w:p w:rsidR="00485FBE" w:rsidRDefault="00485FBE" w:rsidP="004815A0">
      <w:pPr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</w:p>
    <w:p w:rsidR="004815A0" w:rsidRPr="00B53065" w:rsidRDefault="004815A0" w:rsidP="004815A0">
      <w:pPr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>Международный уровень:</w:t>
      </w:r>
    </w:p>
    <w:p w:rsidR="004A564B" w:rsidRDefault="004A564B" w:rsidP="004A564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 вихре </w:t>
      </w:r>
      <w:proofErr w:type="spellStart"/>
      <w:r>
        <w:rPr>
          <w:rFonts w:ascii="Times New Roman" w:hAnsi="Times New Roman"/>
          <w:sz w:val="24"/>
          <w:szCs w:val="24"/>
        </w:rPr>
        <w:t>Велесова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круга»</w:t>
      </w:r>
    </w:p>
    <w:p w:rsidR="004A564B" w:rsidRDefault="004A564B" w:rsidP="004A564B">
      <w:pPr>
        <w:pStyle w:val="a4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Международный многожанровый заочный конкурс талантов для детей и взрослых «Восхождение творческих звёзд»</w:t>
      </w:r>
    </w:p>
    <w:p w:rsidR="004A564B" w:rsidRDefault="004A564B" w:rsidP="004A564B">
      <w:pPr>
        <w:pStyle w:val="a4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международный многожанровый творческий конкурс «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World</w:t>
      </w:r>
      <w:r w:rsidRPr="00F8563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of</w:t>
      </w:r>
      <w:r w:rsidRPr="00F8563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music</w:t>
      </w:r>
      <w:r w:rsidRPr="00F8563A">
        <w:rPr>
          <w:rFonts w:ascii="Times New Roman" w:hAnsi="Times New Roman"/>
          <w:sz w:val="24"/>
          <w:szCs w:val="24"/>
          <w:shd w:val="clear" w:color="auto" w:fill="FFFFFF"/>
        </w:rPr>
        <w:t xml:space="preserve"> – 2022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4A564B" w:rsidRDefault="004A564B" w:rsidP="004A564B">
      <w:pPr>
        <w:pStyle w:val="a4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Международный конкурс культуры и искусства «Таланты России»</w:t>
      </w:r>
    </w:p>
    <w:p w:rsidR="00F71CD9" w:rsidRPr="004A564B" w:rsidRDefault="00F71CD9" w:rsidP="004A564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Международный конкурс</w:t>
      </w:r>
      <w:r w:rsidR="004A564B">
        <w:rPr>
          <w:rFonts w:ascii="TimesNewRoman" w:hAnsi="TimesNewRoman" w:cs="TimesNewRoman"/>
          <w:sz w:val="24"/>
          <w:szCs w:val="24"/>
        </w:rPr>
        <w:t>-фестиваль исполнительского мастерства</w:t>
      </w:r>
      <w:r>
        <w:rPr>
          <w:rFonts w:ascii="TimesNewRoman" w:hAnsi="TimesNewRoman" w:cs="TimesNewRoman"/>
          <w:sz w:val="24"/>
          <w:szCs w:val="24"/>
        </w:rPr>
        <w:t xml:space="preserve"> «</w:t>
      </w:r>
      <w:r w:rsidR="004A564B">
        <w:rPr>
          <w:rFonts w:ascii="TimesNewRoman" w:hAnsi="TimesNewRoman" w:cs="TimesNewRoman"/>
          <w:sz w:val="24"/>
          <w:szCs w:val="24"/>
        </w:rPr>
        <w:t>Морозко</w:t>
      </w:r>
      <w:r>
        <w:rPr>
          <w:rFonts w:ascii="TimesNewRoman" w:hAnsi="TimesNewRoman" w:cs="TimesNewRoman"/>
          <w:sz w:val="24"/>
          <w:szCs w:val="24"/>
        </w:rPr>
        <w:t>»</w:t>
      </w:r>
    </w:p>
    <w:p w:rsidR="00F71CD9" w:rsidRPr="00F71CD9" w:rsidRDefault="00F71CD9" w:rsidP="004815A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4815A0" w:rsidRPr="00B53065" w:rsidRDefault="004815A0" w:rsidP="00F71CD9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>.</w:t>
      </w:r>
      <w:r w:rsidR="00F71CD9" w:rsidRPr="00B53065">
        <w:rPr>
          <w:rFonts w:ascii="TimesNewRoman" w:hAnsi="TimesNewRoman" w:cs="TimesNewRoman"/>
          <w:sz w:val="24"/>
          <w:szCs w:val="24"/>
        </w:rPr>
        <w:t xml:space="preserve"> </w:t>
      </w:r>
      <w:r w:rsidRPr="00B53065">
        <w:rPr>
          <w:rFonts w:ascii="TimesNewRoman" w:hAnsi="TimesNewRoman" w:cs="TimesNewRoman"/>
          <w:sz w:val="24"/>
          <w:szCs w:val="24"/>
        </w:rPr>
        <w:t>Всероссийский уровень:</w:t>
      </w:r>
    </w:p>
    <w:p w:rsidR="009323FF" w:rsidRDefault="004815A0" w:rsidP="004815A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3065">
        <w:rPr>
          <w:rFonts w:ascii="TimesNewRoman" w:hAnsi="TimesNewRoman" w:cs="TimesNewRoman"/>
          <w:sz w:val="24"/>
          <w:szCs w:val="24"/>
        </w:rPr>
        <w:t xml:space="preserve"> </w:t>
      </w:r>
      <w:r w:rsidR="004A564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r w:rsidR="004A564B">
        <w:rPr>
          <w:rFonts w:ascii="Times New Roman" w:hAnsi="Times New Roman"/>
          <w:sz w:val="24"/>
          <w:szCs w:val="24"/>
          <w:shd w:val="clear" w:color="auto" w:fill="FFFFFF"/>
        </w:rPr>
        <w:t xml:space="preserve"> Всероссийский конкурс – фестиваль «Музыкальные россыпи»</w:t>
      </w:r>
    </w:p>
    <w:p w:rsidR="004A564B" w:rsidRDefault="004A564B" w:rsidP="004815A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Всероссийский фестиваль-конкурс искусств «Невский рассвет 2022»;</w:t>
      </w:r>
    </w:p>
    <w:p w:rsidR="004A564B" w:rsidRDefault="004A564B" w:rsidP="004815A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Всероссийский многожанровый конкурс «Новогодний серпантин»</w:t>
      </w:r>
    </w:p>
    <w:p w:rsidR="004A564B" w:rsidRDefault="004815A0" w:rsidP="004815A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 xml:space="preserve"> </w:t>
      </w:r>
      <w:r w:rsidR="004A564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VI</w:t>
      </w:r>
      <w:r w:rsidR="004A564B">
        <w:rPr>
          <w:rFonts w:ascii="Times New Roman" w:hAnsi="Times New Roman"/>
          <w:sz w:val="24"/>
          <w:szCs w:val="24"/>
          <w:shd w:val="clear" w:color="auto" w:fill="FFFFFF"/>
        </w:rPr>
        <w:t xml:space="preserve"> Всероссийская теоретическая олимпиада «</w:t>
      </w:r>
      <w:proofErr w:type="spellStart"/>
      <w:r w:rsidR="004A564B">
        <w:rPr>
          <w:rFonts w:ascii="Times New Roman" w:hAnsi="Times New Roman"/>
          <w:sz w:val="24"/>
          <w:szCs w:val="24"/>
          <w:shd w:val="clear" w:color="auto" w:fill="FFFFFF"/>
        </w:rPr>
        <w:t>Сольфеджиада</w:t>
      </w:r>
      <w:proofErr w:type="spellEnd"/>
      <w:r w:rsidR="004A564B">
        <w:rPr>
          <w:rFonts w:ascii="Times New Roman" w:hAnsi="Times New Roman"/>
          <w:sz w:val="24"/>
          <w:szCs w:val="24"/>
          <w:shd w:val="clear" w:color="auto" w:fill="FFFFFF"/>
        </w:rPr>
        <w:t>» г. Тотьма</w:t>
      </w:r>
      <w:r w:rsidR="004A564B" w:rsidRPr="004A564B">
        <w:rPr>
          <w:rFonts w:ascii="TimesNewRoman" w:hAnsi="TimesNewRoman" w:cs="TimesNewRoman"/>
          <w:sz w:val="24"/>
          <w:szCs w:val="24"/>
        </w:rPr>
        <w:t xml:space="preserve"> </w:t>
      </w:r>
    </w:p>
    <w:p w:rsidR="009323FF" w:rsidRDefault="009323FF" w:rsidP="004815A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9323FF" w:rsidRDefault="009323FF" w:rsidP="004815A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Региональный уровень:</w:t>
      </w:r>
    </w:p>
    <w:p w:rsidR="00ED04D8" w:rsidRDefault="00ED04D8" w:rsidP="004815A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Конкурс профессионального мастерства учащихся «</w:t>
      </w:r>
      <w:r>
        <w:rPr>
          <w:rFonts w:ascii="TimesNewRoman" w:hAnsi="TimesNewRoman" w:cs="TimesNewRoman"/>
          <w:sz w:val="24"/>
          <w:szCs w:val="24"/>
          <w:lang w:val="en-US"/>
        </w:rPr>
        <w:t>Start</w:t>
      </w:r>
      <w:r w:rsidRPr="00ED04D8">
        <w:rPr>
          <w:rFonts w:ascii="TimesNewRoman" w:hAnsi="TimesNewRoman" w:cs="TimesNewRoman"/>
          <w:sz w:val="24"/>
          <w:szCs w:val="24"/>
        </w:rPr>
        <w:t>*</w:t>
      </w:r>
      <w:proofErr w:type="spellStart"/>
      <w:r>
        <w:rPr>
          <w:rFonts w:ascii="TimesNewRoman" w:hAnsi="TimesNewRoman" w:cs="TimesNewRoman"/>
          <w:sz w:val="24"/>
          <w:szCs w:val="24"/>
          <w:lang w:val="en-US"/>
        </w:rPr>
        <w:t>Profi</w:t>
      </w:r>
      <w:proofErr w:type="spellEnd"/>
      <w:r w:rsidRPr="00ED04D8">
        <w:rPr>
          <w:rFonts w:ascii="TimesNewRoman" w:hAnsi="TimesNewRoman" w:cs="TimesNewRoman"/>
          <w:sz w:val="24"/>
          <w:szCs w:val="24"/>
        </w:rPr>
        <w:t>*</w:t>
      </w:r>
      <w:r>
        <w:rPr>
          <w:rFonts w:ascii="TimesNewRoman" w:hAnsi="TimesNewRoman" w:cs="TimesNewRoman"/>
          <w:sz w:val="24"/>
          <w:szCs w:val="24"/>
          <w:lang w:val="en-US"/>
        </w:rPr>
        <w:t>art</w:t>
      </w:r>
      <w:r>
        <w:rPr>
          <w:rFonts w:ascii="TimesNewRoman" w:hAnsi="TimesNewRoman" w:cs="TimesNewRoman"/>
          <w:sz w:val="24"/>
          <w:szCs w:val="24"/>
        </w:rPr>
        <w:t>»</w:t>
      </w:r>
    </w:p>
    <w:p w:rsidR="00ED04D8" w:rsidRDefault="00ED04D8" w:rsidP="00ED04D8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15668A" w:rsidRDefault="0015668A" w:rsidP="00ED04D8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Областной уровень:</w:t>
      </w:r>
    </w:p>
    <w:p w:rsidR="0015668A" w:rsidRDefault="0015668A" w:rsidP="00ED04D8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  <w:r w:rsidRPr="0015668A">
        <w:rPr>
          <w:rFonts w:ascii="TimesNewRoman" w:hAnsi="TimesNewRoman" w:cs="TimesNewRoman"/>
          <w:sz w:val="24"/>
          <w:szCs w:val="24"/>
        </w:rPr>
        <w:t>Областной конкурс юных исполнителей «Маэстро XXI века – 2022»</w:t>
      </w:r>
      <w:r>
        <w:rPr>
          <w:rFonts w:ascii="TimesNewRoman" w:hAnsi="TimesNewRoman" w:cs="TimesNewRoman"/>
          <w:sz w:val="24"/>
          <w:szCs w:val="24"/>
        </w:rPr>
        <w:t xml:space="preserve"> </w:t>
      </w:r>
    </w:p>
    <w:p w:rsidR="0015668A" w:rsidRDefault="0015668A" w:rsidP="00ED04D8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15668A" w:rsidRPr="00B53065" w:rsidRDefault="0015668A" w:rsidP="00ED04D8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4815A0" w:rsidRPr="00B53065" w:rsidRDefault="004815A0" w:rsidP="00ED04D8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>Зональный уровень:</w:t>
      </w:r>
    </w:p>
    <w:p w:rsidR="0015668A" w:rsidRPr="0015668A" w:rsidRDefault="0015668A" w:rsidP="0015668A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5668A">
        <w:rPr>
          <w:rFonts w:ascii="TimesNewRoman" w:hAnsi="TimesNewRoman" w:cs="TimesNewRoman"/>
          <w:sz w:val="24"/>
          <w:szCs w:val="24"/>
        </w:rPr>
        <w:t xml:space="preserve">XXVI Зональный конкурс «Юный музыкант – виртуоз» </w:t>
      </w:r>
    </w:p>
    <w:p w:rsidR="0015668A" w:rsidRDefault="0015668A" w:rsidP="0015668A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5668A">
        <w:rPr>
          <w:rFonts w:ascii="TimesNewRoman" w:hAnsi="TimesNewRoman" w:cs="TimesNewRoman"/>
          <w:sz w:val="24"/>
          <w:szCs w:val="24"/>
        </w:rPr>
        <w:t xml:space="preserve">Зональная олимпиада по музыкальной литературе по творчеству В.А. Моцарта </w:t>
      </w:r>
    </w:p>
    <w:p w:rsidR="0015668A" w:rsidRDefault="0015668A" w:rsidP="004815A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5668A">
        <w:rPr>
          <w:rFonts w:ascii="TimesNewRoman" w:hAnsi="TimesNewRoman" w:cs="TimesNewRoman"/>
          <w:sz w:val="24"/>
          <w:szCs w:val="24"/>
        </w:rPr>
        <w:t>XVI Зональный конкурс юных исполнителей «Играем с Начала»</w:t>
      </w:r>
    </w:p>
    <w:p w:rsidR="0015668A" w:rsidRDefault="0015668A" w:rsidP="004815A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15668A" w:rsidRDefault="0015668A" w:rsidP="004815A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Межзональный уровень:</w:t>
      </w:r>
    </w:p>
    <w:p w:rsidR="0015668A" w:rsidRDefault="0015668A" w:rsidP="004815A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5668A">
        <w:rPr>
          <w:rFonts w:ascii="TimesNewRoman" w:hAnsi="TimesNewRoman" w:cs="TimesNewRoman"/>
          <w:sz w:val="24"/>
          <w:szCs w:val="24"/>
        </w:rPr>
        <w:lastRenderedPageBreak/>
        <w:t xml:space="preserve">XI межзональная олимпиада по сольфеджио с. Красноармейское </w:t>
      </w:r>
    </w:p>
    <w:p w:rsidR="0015668A" w:rsidRDefault="0015668A" w:rsidP="004815A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5668A">
        <w:rPr>
          <w:rFonts w:ascii="TimesNewRoman" w:hAnsi="TimesNewRoman" w:cs="TimesNewRoman"/>
          <w:sz w:val="24"/>
          <w:szCs w:val="24"/>
        </w:rPr>
        <w:t xml:space="preserve">Межзональный  конкурс – фестиваль народных инструментов «Милая сердцу музыка» с. </w:t>
      </w:r>
      <w:proofErr w:type="gramStart"/>
      <w:r w:rsidRPr="0015668A">
        <w:rPr>
          <w:rFonts w:ascii="TimesNewRoman" w:hAnsi="TimesNewRoman" w:cs="TimesNewRoman"/>
          <w:sz w:val="24"/>
          <w:szCs w:val="24"/>
        </w:rPr>
        <w:t>Красноа</w:t>
      </w:r>
      <w:r w:rsidRPr="0015668A">
        <w:rPr>
          <w:rFonts w:ascii="TimesNewRoman" w:hAnsi="TimesNewRoman" w:cs="TimesNewRoman"/>
          <w:sz w:val="24"/>
          <w:szCs w:val="24"/>
        </w:rPr>
        <w:t>р</w:t>
      </w:r>
      <w:r w:rsidRPr="0015668A">
        <w:rPr>
          <w:rFonts w:ascii="TimesNewRoman" w:hAnsi="TimesNewRoman" w:cs="TimesNewRoman"/>
          <w:sz w:val="24"/>
          <w:szCs w:val="24"/>
        </w:rPr>
        <w:t>мейское</w:t>
      </w:r>
      <w:proofErr w:type="gramEnd"/>
    </w:p>
    <w:p w:rsidR="0015668A" w:rsidRDefault="0015668A" w:rsidP="004815A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15668A" w:rsidRDefault="0015668A" w:rsidP="004815A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15668A" w:rsidRDefault="0015668A" w:rsidP="004815A0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5668A">
        <w:rPr>
          <w:rFonts w:ascii="TimesNewRoman" w:hAnsi="TimesNewRoman" w:cs="TimesNewRoman"/>
          <w:sz w:val="24"/>
          <w:szCs w:val="24"/>
        </w:rPr>
        <w:t>Межмуниципальный</w:t>
      </w:r>
      <w:r>
        <w:rPr>
          <w:rFonts w:ascii="TimesNewRoman" w:hAnsi="TimesNewRoman" w:cs="TimesNewRoman"/>
          <w:sz w:val="24"/>
          <w:szCs w:val="24"/>
        </w:rPr>
        <w:t xml:space="preserve"> уровень</w:t>
      </w:r>
    </w:p>
    <w:p w:rsidR="004815A0" w:rsidRDefault="0015668A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15668A">
        <w:rPr>
          <w:rFonts w:ascii="TimesNewRoman" w:hAnsi="TimesNewRoman" w:cs="TimesNewRoman"/>
          <w:sz w:val="24"/>
          <w:szCs w:val="24"/>
        </w:rPr>
        <w:t xml:space="preserve">XVII Межмуниципальный фестиваль – конкурс </w:t>
      </w:r>
      <w:proofErr w:type="gramStart"/>
      <w:r w:rsidRPr="0015668A">
        <w:rPr>
          <w:rFonts w:ascii="TimesNewRoman" w:hAnsi="TimesNewRoman" w:cs="TimesNewRoman"/>
          <w:sz w:val="24"/>
          <w:szCs w:val="24"/>
        </w:rPr>
        <w:t>ансамблевого</w:t>
      </w:r>
      <w:proofErr w:type="gramEnd"/>
      <w:r w:rsidRPr="0015668A">
        <w:rPr>
          <w:rFonts w:ascii="TimesNewRoman" w:hAnsi="TimesNewRoman" w:cs="TimesNewRoman"/>
          <w:sz w:val="24"/>
          <w:szCs w:val="24"/>
        </w:rPr>
        <w:t xml:space="preserve"> музицирования «Приволжские зори – 2022 »</w:t>
      </w:r>
    </w:p>
    <w:p w:rsidR="0015668A" w:rsidRDefault="0015668A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</w:p>
    <w:p w:rsidR="0015668A" w:rsidRPr="002537F3" w:rsidRDefault="0015668A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</w:p>
    <w:p w:rsidR="004815A0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b/>
          <w:sz w:val="24"/>
          <w:szCs w:val="24"/>
          <w:u w:val="single"/>
        </w:rPr>
      </w:pPr>
      <w:r w:rsidRPr="002537F3">
        <w:rPr>
          <w:rFonts w:ascii="TimesNewRoman" w:hAnsi="TimesNewRoman" w:cs="TimesNewRoman"/>
          <w:b/>
          <w:sz w:val="24"/>
          <w:szCs w:val="24"/>
          <w:u w:val="single"/>
        </w:rPr>
        <w:t>5.6. Результативность воспитательной деятельности:</w:t>
      </w:r>
    </w:p>
    <w:p w:rsidR="00485FBE" w:rsidRPr="002537F3" w:rsidRDefault="00485FBE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b/>
          <w:sz w:val="24"/>
          <w:szCs w:val="24"/>
          <w:u w:val="single"/>
        </w:rPr>
      </w:pPr>
    </w:p>
    <w:p w:rsidR="004815A0" w:rsidRDefault="004815A0" w:rsidP="00485FBE">
      <w:pPr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>Преподаватели проводят регулярную воспитательную работу с учащимися своего класса.</w:t>
      </w:r>
    </w:p>
    <w:p w:rsidR="004815A0" w:rsidRDefault="004815A0" w:rsidP="005B3C6D">
      <w:pPr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>Школой составляется ежемесячный план работы в социуме, который утверждается директором и согласовывается с рук</w:t>
      </w:r>
      <w:r>
        <w:rPr>
          <w:rFonts w:ascii="TimesNewRoman" w:hAnsi="TimesNewRoman" w:cs="TimesNewRoman"/>
          <w:sz w:val="24"/>
          <w:szCs w:val="24"/>
        </w:rPr>
        <w:t>оводителем управления культуры.</w:t>
      </w:r>
    </w:p>
    <w:p w:rsidR="004815A0" w:rsidRDefault="00D947BA" w:rsidP="004815A0">
      <w:pPr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Несмотря на сложное время</w:t>
      </w:r>
      <w:r w:rsidR="0082447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в</w:t>
      </w:r>
      <w:r w:rsidR="004815A0" w:rsidRPr="00B53065">
        <w:rPr>
          <w:rFonts w:ascii="TimesNewRoman" w:hAnsi="TimesNewRoman" w:cs="TimesNewRoman"/>
          <w:sz w:val="24"/>
          <w:szCs w:val="24"/>
        </w:rPr>
        <w:t xml:space="preserve"> </w:t>
      </w:r>
      <w:r w:rsidR="0082447F">
        <w:rPr>
          <w:rFonts w:ascii="TimesNewRoman" w:hAnsi="TimesNewRoman" w:cs="TimesNewRoman"/>
          <w:sz w:val="24"/>
          <w:szCs w:val="24"/>
        </w:rPr>
        <w:t xml:space="preserve">связи с </w:t>
      </w:r>
      <w:proofErr w:type="spellStart"/>
      <w:r w:rsidR="0082447F">
        <w:rPr>
          <w:rFonts w:ascii="TimesNewRoman" w:hAnsi="TimesNewRoman" w:cs="TimesNewRoman"/>
          <w:sz w:val="24"/>
          <w:szCs w:val="24"/>
        </w:rPr>
        <w:t>коронавирусом</w:t>
      </w:r>
      <w:proofErr w:type="spellEnd"/>
      <w:r w:rsidR="0082447F">
        <w:rPr>
          <w:rFonts w:ascii="TimesNewRoman" w:hAnsi="TimesNewRoman" w:cs="TimesNewRoman"/>
          <w:sz w:val="24"/>
          <w:szCs w:val="24"/>
        </w:rPr>
        <w:t xml:space="preserve">, </w:t>
      </w:r>
      <w:r w:rsidR="003F3014">
        <w:rPr>
          <w:rFonts w:ascii="TimesNewRoman" w:hAnsi="TimesNewRoman" w:cs="TimesNewRoman"/>
          <w:sz w:val="24"/>
          <w:szCs w:val="24"/>
        </w:rPr>
        <w:t xml:space="preserve">в </w:t>
      </w:r>
      <w:r w:rsidR="004815A0" w:rsidRPr="00B53065">
        <w:rPr>
          <w:rFonts w:ascii="TimesNewRoman" w:hAnsi="TimesNewRoman" w:cs="TimesNewRoman"/>
          <w:sz w:val="24"/>
          <w:szCs w:val="24"/>
        </w:rPr>
        <w:t>течение года школой были про</w:t>
      </w:r>
      <w:r w:rsidR="00485FBE">
        <w:rPr>
          <w:rFonts w:ascii="TimesNewRoman" w:hAnsi="TimesNewRoman" w:cs="TimesNewRoman"/>
          <w:sz w:val="24"/>
          <w:szCs w:val="24"/>
        </w:rPr>
        <w:t>ведены  мероприятия, многие из которых – в дистанционном режиме:</w:t>
      </w:r>
    </w:p>
    <w:p w:rsidR="004815A0" w:rsidRDefault="004815A0" w:rsidP="00485FBE">
      <w:pPr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>к</w:t>
      </w:r>
      <w:r w:rsidR="005B3C6D">
        <w:rPr>
          <w:rFonts w:ascii="TimesNewRoman" w:hAnsi="TimesNewRoman" w:cs="TimesNewRoman"/>
          <w:sz w:val="24"/>
          <w:szCs w:val="24"/>
        </w:rPr>
        <w:t xml:space="preserve">онцерты ко Дню  Музыки </w:t>
      </w:r>
      <w:r w:rsidRPr="00B53065">
        <w:rPr>
          <w:rFonts w:ascii="TimesNewRoman" w:hAnsi="TimesNewRoman" w:cs="TimesNewRoman"/>
          <w:sz w:val="24"/>
          <w:szCs w:val="24"/>
        </w:rPr>
        <w:t xml:space="preserve"> и Дню Матери</w:t>
      </w:r>
      <w:r w:rsidR="00BF1934">
        <w:rPr>
          <w:rFonts w:ascii="TimesNewRoman" w:hAnsi="TimesNewRoman" w:cs="TimesNewRoman"/>
          <w:sz w:val="24"/>
          <w:szCs w:val="24"/>
        </w:rPr>
        <w:t>, ко Дню пожилого человека;</w:t>
      </w:r>
      <w:r w:rsidRPr="00B53065">
        <w:rPr>
          <w:rFonts w:ascii="TimesNewRoman" w:hAnsi="TimesNewRoman" w:cs="TimesNewRoman"/>
          <w:sz w:val="24"/>
          <w:szCs w:val="24"/>
        </w:rPr>
        <w:t xml:space="preserve"> </w:t>
      </w:r>
    </w:p>
    <w:p w:rsidR="004815A0" w:rsidRDefault="00227551" w:rsidP="004815A0">
      <w:pPr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школ</w:t>
      </w:r>
      <w:r w:rsidR="00BF1934">
        <w:rPr>
          <w:rFonts w:ascii="TimesNewRoman" w:hAnsi="TimesNewRoman" w:cs="TimesNewRoman"/>
          <w:sz w:val="24"/>
          <w:szCs w:val="24"/>
        </w:rPr>
        <w:t>ь</w:t>
      </w:r>
      <w:r>
        <w:rPr>
          <w:rFonts w:ascii="TimesNewRoman" w:hAnsi="TimesNewRoman" w:cs="TimesNewRoman"/>
          <w:sz w:val="24"/>
          <w:szCs w:val="24"/>
        </w:rPr>
        <w:t>ные конкурсы</w:t>
      </w:r>
      <w:proofErr w:type="gramStart"/>
      <w:r>
        <w:rPr>
          <w:rFonts w:ascii="TimesNewRoman" w:hAnsi="TimesNewRoman" w:cs="TimesNewRoman"/>
          <w:sz w:val="24"/>
          <w:szCs w:val="24"/>
        </w:rPr>
        <w:t xml:space="preserve"> :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«Музыка лета»</w:t>
      </w:r>
    </w:p>
    <w:p w:rsidR="00227551" w:rsidRDefault="00227551" w:rsidP="004815A0">
      <w:pPr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филармонический концерт ансамбля русских народных инструментов под </w:t>
      </w:r>
      <w:proofErr w:type="spellStart"/>
      <w:r>
        <w:rPr>
          <w:rFonts w:ascii="TimesNewRoman" w:hAnsi="TimesNewRoman" w:cs="TimesNewRoman"/>
          <w:sz w:val="24"/>
          <w:szCs w:val="24"/>
        </w:rPr>
        <w:t>рукоодством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Р.Батыршина</w:t>
      </w:r>
      <w:proofErr w:type="spellEnd"/>
      <w:r>
        <w:rPr>
          <w:rFonts w:ascii="TimesNewRoman" w:hAnsi="TimesNewRoman" w:cs="TimesNewRoman"/>
          <w:sz w:val="24"/>
          <w:szCs w:val="24"/>
        </w:rPr>
        <w:t>;</w:t>
      </w:r>
    </w:p>
    <w:p w:rsidR="00227551" w:rsidRDefault="00227551" w:rsidP="004815A0">
      <w:pPr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концертные </w:t>
      </w:r>
      <w:r w:rsidR="00BF1934">
        <w:rPr>
          <w:rFonts w:ascii="TimesNewRoman" w:hAnsi="TimesNewRoman" w:cs="TimesNewRoman"/>
          <w:sz w:val="24"/>
          <w:szCs w:val="24"/>
        </w:rPr>
        <w:t>программы</w:t>
      </w:r>
      <w:r>
        <w:rPr>
          <w:rFonts w:ascii="TimesNewRoman" w:hAnsi="TimesNewRoman" w:cs="TimesNewRoman"/>
          <w:sz w:val="24"/>
          <w:szCs w:val="24"/>
        </w:rPr>
        <w:t xml:space="preserve"> в детских садах</w:t>
      </w:r>
      <w:r w:rsidR="00BF1934">
        <w:rPr>
          <w:rFonts w:ascii="TimesNewRoman" w:hAnsi="TimesNewRoman" w:cs="TimesNewRoman"/>
          <w:sz w:val="24"/>
          <w:szCs w:val="24"/>
        </w:rPr>
        <w:t xml:space="preserve"> районного центра;</w:t>
      </w:r>
    </w:p>
    <w:p w:rsidR="004815A0" w:rsidRDefault="000C57E4" w:rsidP="004815A0">
      <w:pPr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открытые</w:t>
      </w:r>
      <w:r w:rsidR="00BF1934">
        <w:rPr>
          <w:rFonts w:ascii="TimesNewRoman" w:hAnsi="TimesNewRoman" w:cs="TimesNewRoman"/>
          <w:sz w:val="24"/>
          <w:szCs w:val="24"/>
        </w:rPr>
        <w:t xml:space="preserve"> уроки педагогов класса с приглашением родителей (законных представителей) об</w:t>
      </w:r>
      <w:r w:rsidR="00BF1934">
        <w:rPr>
          <w:rFonts w:ascii="TimesNewRoman" w:hAnsi="TimesNewRoman" w:cs="TimesNewRoman"/>
          <w:sz w:val="24"/>
          <w:szCs w:val="24"/>
        </w:rPr>
        <w:t>у</w:t>
      </w:r>
      <w:r w:rsidR="00BF1934">
        <w:rPr>
          <w:rFonts w:ascii="TimesNewRoman" w:hAnsi="TimesNewRoman" w:cs="TimesNewRoman"/>
          <w:sz w:val="24"/>
          <w:szCs w:val="24"/>
        </w:rPr>
        <w:t>чающихся;</w:t>
      </w:r>
    </w:p>
    <w:p w:rsidR="00BF1934" w:rsidRDefault="00BF1934" w:rsidP="004815A0">
      <w:pPr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онлайн концерты;</w:t>
      </w:r>
    </w:p>
    <w:p w:rsidR="00BF1934" w:rsidRDefault="00BF1934" w:rsidP="004815A0">
      <w:pPr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квест - игра «Путешествие по </w:t>
      </w:r>
      <w:proofErr w:type="spellStart"/>
      <w:r>
        <w:rPr>
          <w:rFonts w:ascii="TimesNewRoman" w:hAnsi="TimesNewRoman" w:cs="TimesNewRoman"/>
          <w:sz w:val="24"/>
          <w:szCs w:val="24"/>
        </w:rPr>
        <w:t>музыкограду</w:t>
      </w:r>
      <w:proofErr w:type="spellEnd"/>
      <w:r>
        <w:rPr>
          <w:rFonts w:ascii="TimesNewRoman" w:hAnsi="TimesNewRoman" w:cs="TimesNewRoman"/>
          <w:sz w:val="24"/>
          <w:szCs w:val="24"/>
        </w:rPr>
        <w:t>»;</w:t>
      </w:r>
    </w:p>
    <w:p w:rsidR="00BF1934" w:rsidRDefault="00BF1934" w:rsidP="004815A0">
      <w:pPr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флэш моб в социальных сетях ко Дню Матери;</w:t>
      </w:r>
    </w:p>
    <w:p w:rsidR="00BF1934" w:rsidRDefault="00BF1934" w:rsidP="004815A0">
      <w:pPr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интеллектуальные игры «Звездный час» и «Что? Где? Когда?»;</w:t>
      </w:r>
    </w:p>
    <w:p w:rsidR="00BF1934" w:rsidRDefault="00BF1934" w:rsidP="004815A0">
      <w:pPr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посещение</w:t>
      </w:r>
      <w:r w:rsidR="003A1FD3">
        <w:rPr>
          <w:rFonts w:ascii="TimesNewRoman" w:hAnsi="TimesNewRoman" w:cs="TimesNewRoman"/>
          <w:sz w:val="24"/>
          <w:szCs w:val="24"/>
        </w:rPr>
        <w:t xml:space="preserve"> концертного зала </w:t>
      </w:r>
      <w:r>
        <w:rPr>
          <w:rFonts w:ascii="TimesNewRoman" w:hAnsi="TimesNewRoman" w:cs="TimesNewRoman"/>
          <w:sz w:val="24"/>
          <w:szCs w:val="24"/>
        </w:rPr>
        <w:t xml:space="preserve"> Московской</w:t>
      </w:r>
      <w:r w:rsidR="003A1FD3">
        <w:rPr>
          <w:rFonts w:ascii="TimesNewRoman" w:hAnsi="TimesNewRoman" w:cs="TimesNewRoman"/>
          <w:sz w:val="24"/>
          <w:szCs w:val="24"/>
        </w:rPr>
        <w:t xml:space="preserve"> государственной </w:t>
      </w:r>
      <w:r>
        <w:rPr>
          <w:rFonts w:ascii="TimesNewRoman" w:hAnsi="TimesNewRoman" w:cs="TimesNewRoman"/>
          <w:sz w:val="24"/>
          <w:szCs w:val="24"/>
        </w:rPr>
        <w:t xml:space="preserve"> филармонии;</w:t>
      </w:r>
    </w:p>
    <w:p w:rsidR="004815A0" w:rsidRDefault="00485FBE" w:rsidP="00485FBE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</w:t>
      </w:r>
      <w:r w:rsidR="004815A0" w:rsidRPr="00B53065">
        <w:rPr>
          <w:rFonts w:ascii="TimesNewRoman" w:hAnsi="TimesNewRoman" w:cs="TimesNewRoman"/>
          <w:sz w:val="24"/>
          <w:szCs w:val="24"/>
        </w:rPr>
        <w:t>приняли участие в совместных проектах:</w:t>
      </w:r>
    </w:p>
    <w:p w:rsidR="004815A0" w:rsidRDefault="004815A0" w:rsidP="004815A0">
      <w:pPr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>конц</w:t>
      </w:r>
      <w:r w:rsidR="00485FBE">
        <w:rPr>
          <w:rFonts w:ascii="TimesNewRoman" w:hAnsi="TimesNewRoman" w:cs="TimesNewRoman"/>
          <w:sz w:val="24"/>
          <w:szCs w:val="24"/>
        </w:rPr>
        <w:t>ерт к</w:t>
      </w:r>
      <w:r w:rsidRPr="00B53065">
        <w:rPr>
          <w:rFonts w:ascii="TimesNewRoman" w:hAnsi="TimesNewRoman" w:cs="TimesNewRoman"/>
          <w:sz w:val="24"/>
          <w:szCs w:val="24"/>
        </w:rPr>
        <w:t xml:space="preserve"> международному </w:t>
      </w:r>
      <w:r w:rsidR="003A1FD3">
        <w:rPr>
          <w:rFonts w:ascii="TimesNewRoman" w:hAnsi="TimesNewRoman" w:cs="TimesNewRoman"/>
          <w:sz w:val="24"/>
          <w:szCs w:val="24"/>
        </w:rPr>
        <w:t>Дню семьи</w:t>
      </w:r>
      <w:proofErr w:type="gramStart"/>
      <w:r w:rsidR="003A1FD3">
        <w:rPr>
          <w:rFonts w:ascii="TimesNewRoman" w:hAnsi="TimesNewRoman" w:cs="TimesNewRoman"/>
          <w:sz w:val="24"/>
          <w:szCs w:val="24"/>
        </w:rPr>
        <w:t>;</w:t>
      </w:r>
      <w:r w:rsidRPr="00B53065">
        <w:rPr>
          <w:rFonts w:ascii="TimesNewRoman" w:hAnsi="TimesNewRoman" w:cs="TimesNewRoman"/>
          <w:sz w:val="24"/>
          <w:szCs w:val="24"/>
        </w:rPr>
        <w:t>,</w:t>
      </w:r>
      <w:proofErr w:type="gramEnd"/>
    </w:p>
    <w:p w:rsidR="004815A0" w:rsidRDefault="004815A0" w:rsidP="004815A0">
      <w:pPr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>концертная программа ко Дню Победы,</w:t>
      </w:r>
    </w:p>
    <w:p w:rsidR="004815A0" w:rsidRDefault="005B3C6D" w:rsidP="005B3C6D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</w:t>
      </w:r>
      <w:r w:rsidR="004815A0" w:rsidRPr="00B53065">
        <w:rPr>
          <w:rFonts w:ascii="TimesNewRoman" w:hAnsi="TimesNewRoman" w:cs="TimesNewRoman"/>
          <w:sz w:val="24"/>
          <w:szCs w:val="24"/>
        </w:rPr>
        <w:t>совместная концертная программа ко Дню России.</w:t>
      </w:r>
    </w:p>
    <w:p w:rsidR="004815A0" w:rsidRDefault="004815A0" w:rsidP="005B3C6D">
      <w:pPr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B53065">
        <w:rPr>
          <w:rFonts w:ascii="TimesNewRoman" w:hAnsi="TimesNewRoman" w:cs="TimesNewRoman"/>
          <w:sz w:val="24"/>
          <w:szCs w:val="24"/>
        </w:rPr>
        <w:t xml:space="preserve"> </w:t>
      </w:r>
    </w:p>
    <w:p w:rsidR="005B3C6D" w:rsidRDefault="005B3C6D" w:rsidP="005B3C6D">
      <w:pPr>
        <w:spacing w:after="0" w:line="240" w:lineRule="auto"/>
        <w:ind w:firstLine="708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815A0" w:rsidRPr="002537F3" w:rsidRDefault="004815A0" w:rsidP="004815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 w:rsidRPr="002537F3">
        <w:rPr>
          <w:rFonts w:ascii="TimesNewRoman,Bold" w:hAnsi="TimesNewRoman,Bold" w:cs="TimesNewRoman,Bold"/>
          <w:b/>
          <w:bCs/>
          <w:sz w:val="24"/>
          <w:szCs w:val="24"/>
        </w:rPr>
        <w:t>Выводы:</w:t>
      </w:r>
    </w:p>
    <w:p w:rsidR="004815A0" w:rsidRDefault="004815A0" w:rsidP="004815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" w:hAnsi="TimesNewRoman" w:cs="TimesNewRoman"/>
          <w:b/>
          <w:sz w:val="24"/>
          <w:szCs w:val="24"/>
        </w:rPr>
      </w:pPr>
      <w:r w:rsidRPr="002537F3">
        <w:rPr>
          <w:rFonts w:ascii="TimesNewRoman" w:hAnsi="TimesNewRoman" w:cs="TimesNewRoman"/>
          <w:b/>
          <w:sz w:val="24"/>
          <w:szCs w:val="24"/>
        </w:rPr>
        <w:t>Результаты анализа учебных планов выпускных классов показали, что учебные планы по своей форме и структуре соответствуют предъявляемым примерным требованиям. При ан</w:t>
      </w:r>
      <w:r w:rsidRPr="002537F3">
        <w:rPr>
          <w:rFonts w:ascii="TimesNewRoman" w:hAnsi="TimesNewRoman" w:cs="TimesNewRoman"/>
          <w:b/>
          <w:sz w:val="24"/>
          <w:szCs w:val="24"/>
        </w:rPr>
        <w:t>а</w:t>
      </w:r>
      <w:r w:rsidRPr="002537F3">
        <w:rPr>
          <w:rFonts w:ascii="TimesNewRoman" w:hAnsi="TimesNewRoman" w:cs="TimesNewRoman"/>
          <w:b/>
          <w:sz w:val="24"/>
          <w:szCs w:val="24"/>
        </w:rPr>
        <w:t>лизе структурного соответствия циклов дисциплин, общих объемов нагрузки по циклам дисц</w:t>
      </w:r>
      <w:r w:rsidRPr="002537F3">
        <w:rPr>
          <w:rFonts w:ascii="TimesNewRoman" w:hAnsi="TimesNewRoman" w:cs="TimesNewRoman"/>
          <w:b/>
          <w:sz w:val="24"/>
          <w:szCs w:val="24"/>
        </w:rPr>
        <w:t>и</w:t>
      </w:r>
      <w:r w:rsidRPr="002537F3">
        <w:rPr>
          <w:rFonts w:ascii="TimesNewRoman" w:hAnsi="TimesNewRoman" w:cs="TimesNewRoman"/>
          <w:b/>
          <w:sz w:val="24"/>
          <w:szCs w:val="24"/>
        </w:rPr>
        <w:t>плин, объемов н</w:t>
      </w:r>
      <w:r>
        <w:rPr>
          <w:rFonts w:ascii="TimesNewRoman" w:hAnsi="TimesNewRoman" w:cs="TimesNewRoman"/>
          <w:b/>
          <w:sz w:val="24"/>
          <w:szCs w:val="24"/>
        </w:rPr>
        <w:t xml:space="preserve">агрузки отклонений не выявлено. </w:t>
      </w:r>
      <w:r w:rsidRPr="002537F3">
        <w:rPr>
          <w:rFonts w:ascii="TimesNewRoman" w:hAnsi="TimesNewRoman" w:cs="TimesNewRoman"/>
          <w:b/>
          <w:sz w:val="24"/>
          <w:szCs w:val="24"/>
        </w:rPr>
        <w:t>Показатели средней недельной нагрузки с</w:t>
      </w:r>
      <w:r w:rsidRPr="002537F3">
        <w:rPr>
          <w:rFonts w:ascii="TimesNewRoman" w:hAnsi="TimesNewRoman" w:cs="TimesNewRoman"/>
          <w:b/>
          <w:sz w:val="24"/>
          <w:szCs w:val="24"/>
        </w:rPr>
        <w:t>о</w:t>
      </w:r>
      <w:r w:rsidRPr="002537F3">
        <w:rPr>
          <w:rFonts w:ascii="TimesNewRoman" w:hAnsi="TimesNewRoman" w:cs="TimesNewRoman"/>
          <w:b/>
          <w:sz w:val="24"/>
          <w:szCs w:val="24"/>
        </w:rPr>
        <w:t>ответствуют требованиям. Нарушений норматива средней п</w:t>
      </w:r>
      <w:r>
        <w:rPr>
          <w:rFonts w:ascii="TimesNewRoman" w:hAnsi="TimesNewRoman" w:cs="TimesNewRoman"/>
          <w:b/>
          <w:sz w:val="24"/>
          <w:szCs w:val="24"/>
        </w:rPr>
        <w:t xml:space="preserve">редельной нагрузки не выявлено. </w:t>
      </w:r>
      <w:r w:rsidRPr="002537F3">
        <w:rPr>
          <w:rFonts w:ascii="TimesNewRoman" w:hAnsi="TimesNewRoman" w:cs="TimesNewRoman"/>
          <w:b/>
          <w:sz w:val="24"/>
          <w:szCs w:val="24"/>
        </w:rPr>
        <w:t>Уровень требований, предъявляемых при итоговых аттестациях, и результаты позволяют п</w:t>
      </w:r>
      <w:r w:rsidRPr="002537F3">
        <w:rPr>
          <w:rFonts w:ascii="TimesNewRoman" w:hAnsi="TimesNewRoman" w:cs="TimesNewRoman"/>
          <w:b/>
          <w:sz w:val="24"/>
          <w:szCs w:val="24"/>
        </w:rPr>
        <w:t>о</w:t>
      </w:r>
      <w:r w:rsidRPr="002537F3">
        <w:rPr>
          <w:rFonts w:ascii="TimesNewRoman" w:hAnsi="TimesNewRoman" w:cs="TimesNewRoman"/>
          <w:b/>
          <w:sz w:val="24"/>
          <w:szCs w:val="24"/>
        </w:rPr>
        <w:t>ложительно оценить качество подгот</w:t>
      </w:r>
      <w:r w:rsidR="003A1FD3">
        <w:rPr>
          <w:rFonts w:ascii="TimesNewRoman" w:hAnsi="TimesNewRoman" w:cs="TimesNewRoman"/>
          <w:b/>
          <w:sz w:val="24"/>
          <w:szCs w:val="24"/>
        </w:rPr>
        <w:t>овки выпускников.</w:t>
      </w:r>
    </w:p>
    <w:p w:rsidR="005B3C6D" w:rsidRPr="002537F3" w:rsidRDefault="005B3C6D" w:rsidP="004815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" w:hAnsi="TimesNewRoman" w:cs="TimesNewRoman"/>
          <w:b/>
          <w:sz w:val="24"/>
          <w:szCs w:val="24"/>
        </w:rPr>
      </w:pPr>
    </w:p>
    <w:p w:rsidR="00624841" w:rsidRPr="0082447F" w:rsidRDefault="00624841" w:rsidP="0082447F">
      <w:pPr>
        <w:spacing w:after="0" w:line="240" w:lineRule="auto"/>
        <w:contextualSpacing/>
        <w:jc w:val="center"/>
        <w:rPr>
          <w:rFonts w:ascii="PTSerifRegular" w:eastAsia="Times New Roman" w:hAnsi="PTSerifRegular" w:cs="Times New Roman"/>
          <w:lang w:eastAsia="ru-RU"/>
        </w:rPr>
      </w:pPr>
    </w:p>
    <w:p w:rsidR="00FC1BD8" w:rsidRPr="0082447F" w:rsidRDefault="00FC1BD8" w:rsidP="0082447F">
      <w:pPr>
        <w:tabs>
          <w:tab w:val="left" w:pos="8498"/>
        </w:tabs>
        <w:spacing w:after="0" w:line="240" w:lineRule="auto"/>
        <w:contextualSpacing/>
        <w:jc w:val="center"/>
        <w:rPr>
          <w:rFonts w:ascii="PTSerifRegular" w:eastAsia="Times New Roman" w:hAnsi="PTSerifRegular" w:cs="Times New Roman"/>
          <w:lang w:eastAsia="ru-RU"/>
        </w:rPr>
      </w:pPr>
      <w:r w:rsidRPr="0082447F">
        <w:rPr>
          <w:rFonts w:ascii="PTSansRegular" w:eastAsia="Times New Roman" w:hAnsi="PTSansRegular" w:cs="Times New Roman"/>
          <w:b/>
          <w:bCs/>
          <w:lang w:eastAsia="ru-RU"/>
        </w:rPr>
        <w:t>ПОКАЗАТЕЛИ</w:t>
      </w:r>
      <w:r w:rsidRPr="0082447F">
        <w:rPr>
          <w:rFonts w:ascii="PTSansRegular" w:eastAsia="Times New Roman" w:hAnsi="PTSansRegular" w:cs="Times New Roman"/>
          <w:b/>
          <w:bCs/>
          <w:lang w:eastAsia="ru-RU"/>
        </w:rPr>
        <w:br/>
        <w:t>ДЕЯТЕЛЬНОСТИ ОРГАНИЗАЦИИ ДОПОЛНИТЕЛЬНОГО ОБРАЗОВАНИЯ,</w:t>
      </w:r>
      <w:r w:rsidRPr="0082447F">
        <w:rPr>
          <w:rFonts w:ascii="PTSansRegular" w:eastAsia="Times New Roman" w:hAnsi="PTSansRegular" w:cs="Times New Roman"/>
          <w:b/>
          <w:bCs/>
          <w:lang w:eastAsia="ru-RU"/>
        </w:rPr>
        <w:br/>
        <w:t>ПОДЛЕЖАЩЕЙ САМООБСЛЕДОВАНИЮ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7491"/>
        <w:gridCol w:w="2416"/>
      </w:tblGrid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85FBE">
              <w:rPr>
                <w:rFonts w:ascii="Times New Roman" w:hAnsi="Times New Roman" w:cs="Times New Roman"/>
              </w:rPr>
              <w:t>п</w:t>
            </w:r>
            <w:proofErr w:type="gramEnd"/>
            <w:r w:rsidRPr="00485F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Общая численность учащихся, в том числе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0C57E4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Детей дошкольного возраста (3-7 лет)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0C57E4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Детей младшего школьного возраста (7-11 лет)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3A1FD3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Детей среднего школьного возраста (11-15 лет)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C1BD8" w:rsidRPr="00485FBE" w:rsidRDefault="003A1FD3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lastRenderedPageBreak/>
              <w:t>1.1.4.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Детей старшего школьного возраста (15-17 лет)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C1BD8" w:rsidRPr="00485FBE" w:rsidRDefault="000C57E4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85FBE">
              <w:rPr>
                <w:rFonts w:ascii="Times New Roman" w:hAnsi="Times New Roman" w:cs="Times New Roman"/>
              </w:rPr>
              <w:t>Численность учащихся, обучающихся по образовательным про-граммам по договорам об оказании платных образовательных услуг</w:t>
            </w:r>
            <w:proofErr w:type="gramEnd"/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в 2-х и более объединениях (кружках, секциях, клубах) в общей численности уч</w:t>
            </w:r>
            <w:r w:rsidRPr="00485FBE">
              <w:rPr>
                <w:rFonts w:ascii="Times New Roman" w:hAnsi="Times New Roman" w:cs="Times New Roman"/>
              </w:rPr>
              <w:t>а</w:t>
            </w:r>
            <w:r w:rsidRPr="00485FBE"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233083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54/50</w:t>
            </w:r>
            <w:r w:rsidR="00485FBE">
              <w:rPr>
                <w:rFonts w:ascii="Times New Roman" w:hAnsi="Times New Roman" w:cs="Times New Roman"/>
              </w:rPr>
              <w:t>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</w:t>
            </w:r>
            <w:r w:rsidRPr="00485FBE">
              <w:rPr>
                <w:rFonts w:ascii="Times New Roman" w:hAnsi="Times New Roman" w:cs="Times New Roman"/>
              </w:rPr>
              <w:t>н</w:t>
            </w:r>
            <w:r w:rsidRPr="00485FBE">
              <w:rPr>
                <w:rFonts w:ascii="Times New Roman" w:hAnsi="Times New Roman" w:cs="Times New Roman"/>
              </w:rPr>
              <w:t>ционных образовательн</w:t>
            </w:r>
            <w:r w:rsidR="00485FBE">
              <w:rPr>
                <w:rFonts w:ascii="Times New Roman" w:hAnsi="Times New Roman" w:cs="Times New Roman"/>
              </w:rPr>
              <w:t>ых технологий, электронного обо</w:t>
            </w:r>
            <w:r w:rsidRPr="00485FBE">
              <w:rPr>
                <w:rFonts w:ascii="Times New Roman" w:hAnsi="Times New Roman" w:cs="Times New Roman"/>
              </w:rPr>
              <w:t>рудования, в о</w:t>
            </w:r>
            <w:r w:rsidRPr="00485FBE">
              <w:rPr>
                <w:rFonts w:ascii="Times New Roman" w:hAnsi="Times New Roman" w:cs="Times New Roman"/>
              </w:rPr>
              <w:t>б</w:t>
            </w:r>
            <w:r w:rsidRPr="00485FBE">
              <w:rPr>
                <w:rFonts w:ascii="Times New Roman" w:hAnsi="Times New Roman" w:cs="Times New Roman"/>
              </w:rPr>
              <w:t>щей численности учащихся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48456F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  <w:r w:rsidR="00485FBE">
              <w:rPr>
                <w:rFonts w:ascii="Times New Roman" w:hAnsi="Times New Roman" w:cs="Times New Roman"/>
              </w:rPr>
              <w:t>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 xml:space="preserve">Численность/удельный вес </w:t>
            </w:r>
            <w:r w:rsidR="00485FBE">
              <w:rPr>
                <w:rFonts w:ascii="Times New Roman" w:hAnsi="Times New Roman" w:cs="Times New Roman"/>
              </w:rPr>
              <w:t>численности учащихся по образова</w:t>
            </w:r>
            <w:r w:rsidRPr="00485FBE">
              <w:rPr>
                <w:rFonts w:ascii="Times New Roman" w:hAnsi="Times New Roman" w:cs="Times New Roman"/>
              </w:rPr>
              <w:t>тельным пр</w:t>
            </w:r>
            <w:r w:rsidRPr="00485FBE">
              <w:rPr>
                <w:rFonts w:ascii="Times New Roman" w:hAnsi="Times New Roman" w:cs="Times New Roman"/>
              </w:rPr>
              <w:t>о</w:t>
            </w:r>
            <w:r w:rsidRPr="00485FBE">
              <w:rPr>
                <w:rFonts w:ascii="Times New Roman" w:hAnsi="Times New Roman" w:cs="Times New Roman"/>
              </w:rPr>
              <w:t>граммам для детей с выдающимися способностями, в общей численности учащихся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0%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Численность/удельный вес ч</w:t>
            </w:r>
            <w:r w:rsidR="00233083">
              <w:rPr>
                <w:rFonts w:ascii="Times New Roman" w:hAnsi="Times New Roman" w:cs="Times New Roman"/>
              </w:rPr>
              <w:t>исленности учащихся по образова</w:t>
            </w:r>
            <w:r w:rsidRPr="00485FBE">
              <w:rPr>
                <w:rFonts w:ascii="Times New Roman" w:hAnsi="Times New Roman" w:cs="Times New Roman"/>
              </w:rPr>
              <w:t>тельным пр</w:t>
            </w:r>
            <w:r w:rsidRPr="00485FBE">
              <w:rPr>
                <w:rFonts w:ascii="Times New Roman" w:hAnsi="Times New Roman" w:cs="Times New Roman"/>
              </w:rPr>
              <w:t>о</w:t>
            </w:r>
            <w:r w:rsidRPr="00485FBE">
              <w:rPr>
                <w:rFonts w:ascii="Times New Roman" w:hAnsi="Times New Roman" w:cs="Times New Roman"/>
              </w:rPr>
              <w:t xml:space="preserve">граммам,  направленным на работу с детьми с </w:t>
            </w:r>
            <w:proofErr w:type="gramStart"/>
            <w:r w:rsidRPr="00485FBE">
              <w:rPr>
                <w:rFonts w:ascii="Times New Roman" w:hAnsi="Times New Roman" w:cs="Times New Roman"/>
              </w:rPr>
              <w:t>особы-ми</w:t>
            </w:r>
            <w:proofErr w:type="gramEnd"/>
            <w:r w:rsidRPr="00485FBE">
              <w:rPr>
                <w:rFonts w:ascii="Times New Roman" w:hAnsi="Times New Roman" w:cs="Times New Roman"/>
              </w:rPr>
              <w:t xml:space="preserve"> потребностями в образовании, в общей численности учащихся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0%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1.6.1.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0/0%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1.6.2.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0/0%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1.6.3.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0/0%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1.6.4.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Дети, попавшие в трудную жизненную ситуацию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233083" w:rsidP="00233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C1BD8" w:rsidRPr="00485FBE">
              <w:rPr>
                <w:rFonts w:ascii="Times New Roman" w:hAnsi="Times New Roman" w:cs="Times New Roman"/>
              </w:rPr>
              <w:t>/0</w:t>
            </w:r>
            <w:r w:rsidR="0077708A">
              <w:rPr>
                <w:rFonts w:ascii="Times New Roman" w:hAnsi="Times New Roman" w:cs="Times New Roman"/>
              </w:rPr>
              <w:t>.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</w:t>
            </w:r>
            <w:r w:rsidRPr="00485FBE">
              <w:rPr>
                <w:rFonts w:ascii="Times New Roman" w:hAnsi="Times New Roman" w:cs="Times New Roman"/>
              </w:rPr>
              <w:t>а</w:t>
            </w:r>
            <w:r w:rsidRPr="00485FBE"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0/0%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массовых мероприят</w:t>
            </w:r>
            <w:r w:rsidR="0077708A">
              <w:rPr>
                <w:rFonts w:ascii="Times New Roman" w:hAnsi="Times New Roman" w:cs="Times New Roman"/>
              </w:rPr>
              <w:t>иях (конкурсы, соревнования, фе</w:t>
            </w:r>
            <w:r w:rsidRPr="00485FBE">
              <w:rPr>
                <w:rFonts w:ascii="Times New Roman" w:hAnsi="Times New Roman" w:cs="Times New Roman"/>
              </w:rPr>
              <w:t>стивали, конфере</w:t>
            </w:r>
            <w:r w:rsidRPr="00485FBE">
              <w:rPr>
                <w:rFonts w:ascii="Times New Roman" w:hAnsi="Times New Roman" w:cs="Times New Roman"/>
              </w:rPr>
              <w:t>н</w:t>
            </w:r>
            <w:r w:rsidRPr="00485FBE">
              <w:rPr>
                <w:rFonts w:ascii="Times New Roman" w:hAnsi="Times New Roman" w:cs="Times New Roman"/>
              </w:rPr>
              <w:t>ции), в общей численности учащихся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77708A" w:rsidP="00233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55/5</w:t>
            </w:r>
            <w:r w:rsidR="00233083">
              <w:rPr>
                <w:rFonts w:ascii="Times New Roman" w:hAnsi="Times New Roman" w:cs="Times New Roman"/>
              </w:rPr>
              <w:t>3</w:t>
            </w:r>
            <w:r w:rsidR="00FC1BD8" w:rsidRPr="00485FBE">
              <w:rPr>
                <w:rFonts w:ascii="Times New Roman" w:hAnsi="Times New Roman" w:cs="Times New Roman"/>
              </w:rPr>
              <w:t>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1.8.1.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233083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23/22</w:t>
            </w:r>
            <w:r w:rsidR="00FC1BD8" w:rsidRPr="00485FBE">
              <w:rPr>
                <w:rFonts w:ascii="Times New Roman" w:hAnsi="Times New Roman" w:cs="Times New Roman"/>
              </w:rPr>
              <w:t>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1.8.2.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C1BD8" w:rsidRPr="00485FBE" w:rsidRDefault="00DD054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1/0,96</w:t>
            </w:r>
            <w:r w:rsidR="00FC1BD8" w:rsidRPr="00485FBE">
              <w:rPr>
                <w:rFonts w:ascii="Times New Roman" w:hAnsi="Times New Roman" w:cs="Times New Roman"/>
              </w:rPr>
              <w:t>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1.8.3.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DD0548" w:rsidP="00DD0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770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  <w:r w:rsidR="00FC1BD8" w:rsidRPr="00485FBE">
              <w:rPr>
                <w:rFonts w:ascii="Times New Roman" w:hAnsi="Times New Roman" w:cs="Times New Roman"/>
              </w:rPr>
              <w:t>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1.8.4.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DD0548" w:rsidP="00DD0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770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  <w:r w:rsidR="00FC1BD8" w:rsidRPr="00485FBE">
              <w:rPr>
                <w:rFonts w:ascii="Times New Roman" w:hAnsi="Times New Roman" w:cs="Times New Roman"/>
              </w:rPr>
              <w:t>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1.8.5.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77708A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16/15</w:t>
            </w:r>
            <w:r w:rsidR="00DD0548">
              <w:rPr>
                <w:rFonts w:ascii="Times New Roman" w:hAnsi="Times New Roman" w:cs="Times New Roman"/>
              </w:rPr>
              <w:t>,38</w:t>
            </w:r>
            <w:r w:rsidR="00FC1BD8" w:rsidRPr="00485FBE">
              <w:rPr>
                <w:rFonts w:ascii="Times New Roman" w:hAnsi="Times New Roman" w:cs="Times New Roman"/>
              </w:rPr>
              <w:t>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массовых мероприятий</w:t>
            </w:r>
            <w:r w:rsidR="0077708A">
              <w:rPr>
                <w:rFonts w:ascii="Times New Roman" w:hAnsi="Times New Roman" w:cs="Times New Roman"/>
              </w:rPr>
              <w:t xml:space="preserve"> (конкурсы, соревнования, фести</w:t>
            </w:r>
            <w:r w:rsidRPr="00485FBE">
              <w:rPr>
                <w:rFonts w:ascii="Times New Roman" w:hAnsi="Times New Roman" w:cs="Times New Roman"/>
              </w:rPr>
              <w:t>вали, конференции) в общей численности учащихся, в том числе: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DD054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30/28,86</w:t>
            </w:r>
            <w:r w:rsidR="00FC1BD8" w:rsidRPr="00485FBE">
              <w:rPr>
                <w:rFonts w:ascii="Times New Roman" w:hAnsi="Times New Roman" w:cs="Times New Roman"/>
              </w:rPr>
              <w:t>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1.9.1.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233083" w:rsidP="00233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770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="0077708A">
              <w:rPr>
                <w:rFonts w:ascii="Times New Roman" w:hAnsi="Times New Roman" w:cs="Times New Roman"/>
              </w:rPr>
              <w:t>2</w:t>
            </w:r>
            <w:r w:rsidR="00FC1BD8" w:rsidRPr="00485FBE">
              <w:rPr>
                <w:rFonts w:ascii="Times New Roman" w:hAnsi="Times New Roman" w:cs="Times New Roman"/>
              </w:rPr>
              <w:t>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 xml:space="preserve">1.9.2. 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DD0548" w:rsidP="00DD0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0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0,96</w:t>
            </w:r>
            <w:r w:rsidR="00FC1BD8" w:rsidRPr="00485FBE">
              <w:rPr>
                <w:rFonts w:ascii="Times New Roman" w:hAnsi="Times New Roman" w:cs="Times New Roman"/>
              </w:rPr>
              <w:t>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1.9.3.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DD0548" w:rsidP="00DD0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7708A">
              <w:rPr>
                <w:rFonts w:ascii="Times New Roman" w:hAnsi="Times New Roman" w:cs="Times New Roman"/>
              </w:rPr>
              <w:t>\</w:t>
            </w:r>
            <w:r>
              <w:rPr>
                <w:rFonts w:ascii="Times New Roman" w:hAnsi="Times New Roman" w:cs="Times New Roman"/>
              </w:rPr>
              <w:t>0</w:t>
            </w:r>
            <w:r w:rsidR="00FC1BD8" w:rsidRPr="00485FB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1.9.4.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DD0548" w:rsidP="00DD0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770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  <w:r w:rsidR="00FC1BD8" w:rsidRPr="00485FB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1.9.5.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DD0548" w:rsidP="00DD0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770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15,38</w:t>
            </w:r>
            <w:r w:rsidR="00FC1BD8" w:rsidRPr="00485FBE">
              <w:rPr>
                <w:rFonts w:ascii="Times New Roman" w:hAnsi="Times New Roman" w:cs="Times New Roman"/>
              </w:rPr>
              <w:t>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lastRenderedPageBreak/>
              <w:t>1.10.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Численность/удельный вес численности участвующих в обр</w:t>
            </w:r>
            <w:r w:rsidR="00DD0548">
              <w:rPr>
                <w:rFonts w:ascii="Times New Roman" w:hAnsi="Times New Roman" w:cs="Times New Roman"/>
              </w:rPr>
              <w:t>азова</w:t>
            </w:r>
            <w:r w:rsidRPr="00485FBE">
              <w:rPr>
                <w:rFonts w:ascii="Times New Roman" w:hAnsi="Times New Roman" w:cs="Times New Roman"/>
              </w:rPr>
              <w:t>тельных и социальных проектах, в общей численности учащихся, в том числе: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DD054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  <w:r w:rsidR="00FC1BD8" w:rsidRPr="00485FBE">
              <w:rPr>
                <w:rFonts w:ascii="Times New Roman" w:hAnsi="Times New Roman" w:cs="Times New Roman"/>
              </w:rPr>
              <w:t>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1.10.1.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D43F41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1BD8" w:rsidRPr="00485FBE">
              <w:rPr>
                <w:rFonts w:ascii="Times New Roman" w:hAnsi="Times New Roman" w:cs="Times New Roman"/>
              </w:rPr>
              <w:t>/1.8%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1.10.2.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0 /0%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1.10.3.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0 /0%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1.10.4.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0 /0%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1.10.5.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0 /0%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Количество массовых мероприятий, проведенных образовательной орган</w:t>
            </w:r>
            <w:r w:rsidRPr="00485FBE">
              <w:rPr>
                <w:rFonts w:ascii="Times New Roman" w:hAnsi="Times New Roman" w:cs="Times New Roman"/>
              </w:rPr>
              <w:t>и</w:t>
            </w:r>
            <w:r w:rsidRPr="00485FBE">
              <w:rPr>
                <w:rFonts w:ascii="Times New Roman" w:hAnsi="Times New Roman" w:cs="Times New Roman"/>
              </w:rPr>
              <w:t>зацией, в том числе: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D43F41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1.11.1.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D43F41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1.11.2.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0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1.11.3.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0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1.11.4.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0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1.11.5.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0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D43F41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9/100%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</w:t>
            </w:r>
            <w:proofErr w:type="gramStart"/>
            <w:r w:rsidRPr="00485FBE">
              <w:rPr>
                <w:rFonts w:ascii="Times New Roman" w:hAnsi="Times New Roman" w:cs="Times New Roman"/>
              </w:rPr>
              <w:t>работни-ков</w:t>
            </w:r>
            <w:proofErr w:type="gramEnd"/>
            <w:r w:rsidRPr="00485FBE">
              <w:rPr>
                <w:rFonts w:ascii="Times New Roman" w:hAnsi="Times New Roman" w:cs="Times New Roman"/>
              </w:rPr>
              <w:t>, им</w:t>
            </w:r>
            <w:r w:rsidRPr="00485FBE">
              <w:rPr>
                <w:rFonts w:ascii="Times New Roman" w:hAnsi="Times New Roman" w:cs="Times New Roman"/>
              </w:rPr>
              <w:t>е</w:t>
            </w:r>
            <w:r w:rsidRPr="00485FBE">
              <w:rPr>
                <w:rFonts w:ascii="Times New Roman" w:hAnsi="Times New Roman" w:cs="Times New Roman"/>
              </w:rPr>
              <w:t>ющих высшее образова</w:t>
            </w:r>
            <w:r w:rsidR="00D43F41">
              <w:rPr>
                <w:rFonts w:ascii="Times New Roman" w:hAnsi="Times New Roman" w:cs="Times New Roman"/>
              </w:rPr>
              <w:t>ние, в общей численности педаго</w:t>
            </w:r>
            <w:r w:rsidRPr="00485FBE">
              <w:rPr>
                <w:rFonts w:ascii="Times New Roman" w:hAnsi="Times New Roman" w:cs="Times New Roman"/>
              </w:rPr>
              <w:t>гических работн</w:t>
            </w:r>
            <w:r w:rsidRPr="00485FBE">
              <w:rPr>
                <w:rFonts w:ascii="Times New Roman" w:hAnsi="Times New Roman" w:cs="Times New Roman"/>
              </w:rPr>
              <w:t>и</w:t>
            </w:r>
            <w:r w:rsidRPr="00485FBE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D43F41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6/66.6</w:t>
            </w:r>
            <w:r w:rsidR="00FC1BD8" w:rsidRPr="00485FBE">
              <w:rPr>
                <w:rFonts w:ascii="Times New Roman" w:hAnsi="Times New Roman" w:cs="Times New Roman"/>
              </w:rPr>
              <w:t>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</w:t>
            </w:r>
            <w:proofErr w:type="gramStart"/>
            <w:r w:rsidRPr="00485FBE">
              <w:rPr>
                <w:rFonts w:ascii="Times New Roman" w:hAnsi="Times New Roman" w:cs="Times New Roman"/>
              </w:rPr>
              <w:t>работни-ков</w:t>
            </w:r>
            <w:proofErr w:type="gramEnd"/>
            <w:r w:rsidRPr="00485FBE">
              <w:rPr>
                <w:rFonts w:ascii="Times New Roman" w:hAnsi="Times New Roman" w:cs="Times New Roman"/>
              </w:rPr>
              <w:t>, им</w:t>
            </w:r>
            <w:r w:rsidRPr="00485FBE">
              <w:rPr>
                <w:rFonts w:ascii="Times New Roman" w:hAnsi="Times New Roman" w:cs="Times New Roman"/>
              </w:rPr>
              <w:t>е</w:t>
            </w:r>
            <w:r w:rsidRPr="00485FBE">
              <w:rPr>
                <w:rFonts w:ascii="Times New Roman" w:hAnsi="Times New Roman" w:cs="Times New Roman"/>
              </w:rPr>
              <w:t>ющих высшее образов</w:t>
            </w:r>
            <w:r w:rsidR="00D43F41">
              <w:rPr>
                <w:rFonts w:ascii="Times New Roman" w:hAnsi="Times New Roman" w:cs="Times New Roman"/>
              </w:rPr>
              <w:t>ание педагогической направленно</w:t>
            </w:r>
            <w:r w:rsidRPr="00485FBE">
              <w:rPr>
                <w:rFonts w:ascii="Times New Roman" w:hAnsi="Times New Roman" w:cs="Times New Roman"/>
              </w:rPr>
              <w:t>сти (профиля), в общей численности педагогических работников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D43F41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6/66.6</w:t>
            </w:r>
            <w:r w:rsidR="00FC1BD8" w:rsidRPr="00485FB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</w:t>
            </w:r>
            <w:proofErr w:type="gramStart"/>
            <w:r w:rsidRPr="00485FBE">
              <w:rPr>
                <w:rFonts w:ascii="Times New Roman" w:hAnsi="Times New Roman" w:cs="Times New Roman"/>
              </w:rPr>
              <w:t>работни-ков</w:t>
            </w:r>
            <w:proofErr w:type="gramEnd"/>
            <w:r w:rsidRPr="00485FBE">
              <w:rPr>
                <w:rFonts w:ascii="Times New Roman" w:hAnsi="Times New Roman" w:cs="Times New Roman"/>
              </w:rPr>
              <w:t>, им</w:t>
            </w:r>
            <w:r w:rsidRPr="00485FBE">
              <w:rPr>
                <w:rFonts w:ascii="Times New Roman" w:hAnsi="Times New Roman" w:cs="Times New Roman"/>
              </w:rPr>
              <w:t>е</w:t>
            </w:r>
            <w:r w:rsidRPr="00485FBE">
              <w:rPr>
                <w:rFonts w:ascii="Times New Roman" w:hAnsi="Times New Roman" w:cs="Times New Roman"/>
              </w:rPr>
              <w:t>ющих среднее профессиональное образование, в общей численности пед</w:t>
            </w:r>
            <w:r w:rsidRPr="00485FBE">
              <w:rPr>
                <w:rFonts w:ascii="Times New Roman" w:hAnsi="Times New Roman" w:cs="Times New Roman"/>
              </w:rPr>
              <w:t>а</w:t>
            </w:r>
            <w:r w:rsidRPr="00485FBE">
              <w:rPr>
                <w:rFonts w:ascii="Times New Roman" w:hAnsi="Times New Roman" w:cs="Times New Roman"/>
              </w:rPr>
              <w:t>гогических работников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D43F41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3/33.3</w:t>
            </w:r>
            <w:r w:rsidR="00FC1BD8" w:rsidRPr="00485FBE">
              <w:rPr>
                <w:rFonts w:ascii="Times New Roman" w:hAnsi="Times New Roman" w:cs="Times New Roman"/>
              </w:rPr>
              <w:t>, 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</w:t>
            </w:r>
            <w:proofErr w:type="gramStart"/>
            <w:r w:rsidRPr="00485FBE">
              <w:rPr>
                <w:rFonts w:ascii="Times New Roman" w:hAnsi="Times New Roman" w:cs="Times New Roman"/>
              </w:rPr>
              <w:t>работни-ков</w:t>
            </w:r>
            <w:proofErr w:type="gramEnd"/>
            <w:r w:rsidRPr="00485FBE">
              <w:rPr>
                <w:rFonts w:ascii="Times New Roman" w:hAnsi="Times New Roman" w:cs="Times New Roman"/>
              </w:rPr>
              <w:t>, им</w:t>
            </w:r>
            <w:r w:rsidRPr="00485FBE">
              <w:rPr>
                <w:rFonts w:ascii="Times New Roman" w:hAnsi="Times New Roman" w:cs="Times New Roman"/>
              </w:rPr>
              <w:t>е</w:t>
            </w:r>
            <w:r w:rsidRPr="00485FBE">
              <w:rPr>
                <w:rFonts w:ascii="Times New Roman" w:hAnsi="Times New Roman" w:cs="Times New Roman"/>
              </w:rPr>
              <w:t>ющих среднее професси</w:t>
            </w:r>
            <w:r w:rsidR="00D43F41">
              <w:rPr>
                <w:rFonts w:ascii="Times New Roman" w:hAnsi="Times New Roman" w:cs="Times New Roman"/>
              </w:rPr>
              <w:t>ональное образование педагогиче</w:t>
            </w:r>
            <w:r w:rsidRPr="00485FBE">
              <w:rPr>
                <w:rFonts w:ascii="Times New Roman" w:hAnsi="Times New Roman" w:cs="Times New Roman"/>
              </w:rPr>
              <w:t>ской направле</w:t>
            </w:r>
            <w:r w:rsidRPr="00485FBE">
              <w:rPr>
                <w:rFonts w:ascii="Times New Roman" w:hAnsi="Times New Roman" w:cs="Times New Roman"/>
              </w:rPr>
              <w:t>н</w:t>
            </w:r>
            <w:r w:rsidRPr="00485FBE">
              <w:rPr>
                <w:rFonts w:ascii="Times New Roman" w:hAnsi="Times New Roman" w:cs="Times New Roman"/>
              </w:rPr>
              <w:t>ности (профиля),</w:t>
            </w:r>
            <w:r w:rsidR="00D43F41">
              <w:rPr>
                <w:rFonts w:ascii="Times New Roman" w:hAnsi="Times New Roman" w:cs="Times New Roman"/>
              </w:rPr>
              <w:t xml:space="preserve"> в общей численности педагогиче</w:t>
            </w:r>
            <w:r w:rsidRPr="00485FBE">
              <w:rPr>
                <w:rFonts w:ascii="Times New Roman" w:hAnsi="Times New Roman" w:cs="Times New Roman"/>
              </w:rPr>
              <w:t>ских работников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D43F41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3/33.3</w:t>
            </w:r>
            <w:r w:rsidR="00FC1BD8" w:rsidRPr="00485FBE">
              <w:rPr>
                <w:rFonts w:ascii="Times New Roman" w:hAnsi="Times New Roman" w:cs="Times New Roman"/>
              </w:rPr>
              <w:t>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 xml:space="preserve">Численность/удельный вес численности </w:t>
            </w:r>
            <w:proofErr w:type="gramStart"/>
            <w:r w:rsidRPr="00485FBE">
              <w:rPr>
                <w:rFonts w:ascii="Times New Roman" w:hAnsi="Times New Roman" w:cs="Times New Roman"/>
              </w:rPr>
              <w:t>педагогических</w:t>
            </w:r>
            <w:proofErr w:type="gramEnd"/>
            <w:r w:rsidRPr="00485FBE">
              <w:rPr>
                <w:rFonts w:ascii="Times New Roman" w:hAnsi="Times New Roman" w:cs="Times New Roman"/>
              </w:rPr>
              <w:t xml:space="preserve"> работни-ков, кот</w:t>
            </w:r>
            <w:r w:rsidRPr="00485FBE">
              <w:rPr>
                <w:rFonts w:ascii="Times New Roman" w:hAnsi="Times New Roman" w:cs="Times New Roman"/>
              </w:rPr>
              <w:t>о</w:t>
            </w:r>
            <w:r w:rsidRPr="00485FBE">
              <w:rPr>
                <w:rFonts w:ascii="Times New Roman" w:hAnsi="Times New Roman" w:cs="Times New Roman"/>
              </w:rPr>
              <w:t xml:space="preserve">рым по результатам </w:t>
            </w:r>
            <w:r w:rsidR="00D43F41">
              <w:rPr>
                <w:rFonts w:ascii="Times New Roman" w:hAnsi="Times New Roman" w:cs="Times New Roman"/>
              </w:rPr>
              <w:t>аттестации присвоена квалификаци</w:t>
            </w:r>
            <w:r w:rsidRPr="00485FBE">
              <w:rPr>
                <w:rFonts w:ascii="Times New Roman" w:hAnsi="Times New Roman" w:cs="Times New Roman"/>
              </w:rPr>
              <w:t>онная категория, в общей численности педагогических работни-ков, в том числе: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D43F41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8/88.9</w:t>
            </w:r>
            <w:r w:rsidR="00FC1BD8" w:rsidRPr="00485FBE">
              <w:rPr>
                <w:rFonts w:ascii="Times New Roman" w:hAnsi="Times New Roman" w:cs="Times New Roman"/>
              </w:rPr>
              <w:t>человек, 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1.17.1.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D43F41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6/66.6</w:t>
            </w:r>
            <w:r w:rsidR="00FC1BD8" w:rsidRPr="00485FBE">
              <w:rPr>
                <w:rFonts w:ascii="Times New Roman" w:hAnsi="Times New Roman" w:cs="Times New Roman"/>
              </w:rPr>
              <w:t>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1.17.2.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D43F41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/22.2</w:t>
            </w:r>
            <w:r w:rsidR="00FC1BD8" w:rsidRPr="00485FBE">
              <w:rPr>
                <w:rFonts w:ascii="Times New Roman" w:hAnsi="Times New Roman" w:cs="Times New Roman"/>
              </w:rPr>
              <w:t>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</w:t>
            </w:r>
            <w:proofErr w:type="gramStart"/>
            <w:r w:rsidRPr="00485FBE">
              <w:rPr>
                <w:rFonts w:ascii="Times New Roman" w:hAnsi="Times New Roman" w:cs="Times New Roman"/>
              </w:rPr>
              <w:t>работни-ков</w:t>
            </w:r>
            <w:proofErr w:type="gramEnd"/>
            <w:r w:rsidRPr="00485FBE">
              <w:rPr>
                <w:rFonts w:ascii="Times New Roman" w:hAnsi="Times New Roman" w:cs="Times New Roman"/>
              </w:rPr>
              <w:t xml:space="preserve"> в о</w:t>
            </w:r>
            <w:r w:rsidRPr="00485FBE">
              <w:rPr>
                <w:rFonts w:ascii="Times New Roman" w:hAnsi="Times New Roman" w:cs="Times New Roman"/>
              </w:rPr>
              <w:t>б</w:t>
            </w:r>
            <w:r w:rsidRPr="00485FBE">
              <w:rPr>
                <w:rFonts w:ascii="Times New Roman" w:hAnsi="Times New Roman" w:cs="Times New Roman"/>
              </w:rPr>
              <w:t>щей численности педаго</w:t>
            </w:r>
            <w:r w:rsidR="00FD1783">
              <w:rPr>
                <w:rFonts w:ascii="Times New Roman" w:hAnsi="Times New Roman" w:cs="Times New Roman"/>
              </w:rPr>
              <w:t>гических работников, педагогиче</w:t>
            </w:r>
            <w:r w:rsidRPr="00485FBE">
              <w:rPr>
                <w:rFonts w:ascii="Times New Roman" w:hAnsi="Times New Roman" w:cs="Times New Roman"/>
              </w:rPr>
              <w:t>ский стаж работы которых составляет: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1.18.1.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D43F41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1/11.1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1.18.2.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7666B2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5/55.5</w:t>
            </w:r>
            <w:r w:rsidR="00FC1BD8" w:rsidRPr="00485FBE">
              <w:rPr>
                <w:rFonts w:ascii="Times New Roman" w:hAnsi="Times New Roman" w:cs="Times New Roman"/>
              </w:rPr>
              <w:t>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lastRenderedPageBreak/>
              <w:t>1.19.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Численность/удельный вес чис</w:t>
            </w:r>
            <w:r w:rsidR="00FD1783">
              <w:rPr>
                <w:rFonts w:ascii="Times New Roman" w:hAnsi="Times New Roman" w:cs="Times New Roman"/>
              </w:rPr>
              <w:t>ленности педагогических работни</w:t>
            </w:r>
            <w:r w:rsidRPr="00485FBE">
              <w:rPr>
                <w:rFonts w:ascii="Times New Roman" w:hAnsi="Times New Roman" w:cs="Times New Roman"/>
              </w:rPr>
              <w:t>ков в о</w:t>
            </w:r>
            <w:r w:rsidRPr="00485FBE">
              <w:rPr>
                <w:rFonts w:ascii="Times New Roman" w:hAnsi="Times New Roman" w:cs="Times New Roman"/>
              </w:rPr>
              <w:t>б</w:t>
            </w:r>
            <w:r w:rsidRPr="00485FBE">
              <w:rPr>
                <w:rFonts w:ascii="Times New Roman" w:hAnsi="Times New Roman" w:cs="Times New Roman"/>
              </w:rPr>
              <w:t>щей численности педагогических работников в возрасте до 30 лет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7666B2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 11.1%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1.20.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</w:t>
            </w:r>
            <w:proofErr w:type="gramStart"/>
            <w:r w:rsidRPr="00485FBE">
              <w:rPr>
                <w:rFonts w:ascii="Times New Roman" w:hAnsi="Times New Roman" w:cs="Times New Roman"/>
              </w:rPr>
              <w:t>работни-ков</w:t>
            </w:r>
            <w:proofErr w:type="gramEnd"/>
            <w:r w:rsidRPr="00485FBE">
              <w:rPr>
                <w:rFonts w:ascii="Times New Roman" w:hAnsi="Times New Roman" w:cs="Times New Roman"/>
              </w:rPr>
              <w:t xml:space="preserve"> в о</w:t>
            </w:r>
            <w:r w:rsidRPr="00485FBE">
              <w:rPr>
                <w:rFonts w:ascii="Times New Roman" w:hAnsi="Times New Roman" w:cs="Times New Roman"/>
              </w:rPr>
              <w:t>б</w:t>
            </w:r>
            <w:r w:rsidRPr="00485FBE">
              <w:rPr>
                <w:rFonts w:ascii="Times New Roman" w:hAnsi="Times New Roman" w:cs="Times New Roman"/>
              </w:rPr>
              <w:t>щей численности педагогических работников в возрасте от 55 лет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D1783" w:rsidP="00FD1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66B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33,3</w:t>
            </w:r>
            <w:r w:rsidR="00FC1BD8" w:rsidRPr="00485FBE">
              <w:rPr>
                <w:rFonts w:ascii="Times New Roman" w:hAnsi="Times New Roman" w:cs="Times New Roman"/>
              </w:rPr>
              <w:t>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1.21.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85FBE">
              <w:rPr>
                <w:rFonts w:ascii="Times New Roman" w:hAnsi="Times New Roman" w:cs="Times New Roman"/>
              </w:rPr>
              <w:t>Численность/удельный вес чис</w:t>
            </w:r>
            <w:r w:rsidR="00FD1783">
              <w:rPr>
                <w:rFonts w:ascii="Times New Roman" w:hAnsi="Times New Roman" w:cs="Times New Roman"/>
              </w:rPr>
              <w:t>ленности педагогических  и адми</w:t>
            </w:r>
            <w:r w:rsidRPr="00485FBE">
              <w:rPr>
                <w:rFonts w:ascii="Times New Roman" w:hAnsi="Times New Roman" w:cs="Times New Roman"/>
              </w:rPr>
              <w:t>нистрати</w:t>
            </w:r>
            <w:r w:rsidRPr="00485FBE">
              <w:rPr>
                <w:rFonts w:ascii="Times New Roman" w:hAnsi="Times New Roman" w:cs="Times New Roman"/>
              </w:rPr>
              <w:t>в</w:t>
            </w:r>
            <w:r w:rsidRPr="00485FBE">
              <w:rPr>
                <w:rFonts w:ascii="Times New Roman" w:hAnsi="Times New Roman" w:cs="Times New Roman"/>
              </w:rPr>
              <w:t>но-хозяйственных работников, прошедшие за последние 5 лет повышение квалификации, профессиональн</w:t>
            </w:r>
            <w:r w:rsidR="00FD1783">
              <w:rPr>
                <w:rFonts w:ascii="Times New Roman" w:hAnsi="Times New Roman" w:cs="Times New Roman"/>
              </w:rPr>
              <w:t>ую переподго</w:t>
            </w:r>
            <w:r w:rsidRPr="00485FBE">
              <w:rPr>
                <w:rFonts w:ascii="Times New Roman" w:hAnsi="Times New Roman" w:cs="Times New Roman"/>
              </w:rPr>
              <w:t>товку по профилю педагог</w:t>
            </w:r>
            <w:r w:rsidRPr="00485FBE">
              <w:rPr>
                <w:rFonts w:ascii="Times New Roman" w:hAnsi="Times New Roman" w:cs="Times New Roman"/>
              </w:rPr>
              <w:t>и</w:t>
            </w:r>
            <w:r w:rsidRPr="00485FBE">
              <w:rPr>
                <w:rFonts w:ascii="Times New Roman" w:hAnsi="Times New Roman" w:cs="Times New Roman"/>
              </w:rPr>
              <w:t>ч</w:t>
            </w:r>
            <w:r w:rsidR="00FD1783">
              <w:rPr>
                <w:rFonts w:ascii="Times New Roman" w:hAnsi="Times New Roman" w:cs="Times New Roman"/>
              </w:rPr>
              <w:t>еской деятельности или иной осу</w:t>
            </w:r>
            <w:r w:rsidRPr="00485FBE">
              <w:rPr>
                <w:rFonts w:ascii="Times New Roman" w:hAnsi="Times New Roman" w:cs="Times New Roman"/>
              </w:rPr>
              <w:t>ществляемой в образовательной орган</w:t>
            </w:r>
            <w:r w:rsidRPr="00485FBE">
              <w:rPr>
                <w:rFonts w:ascii="Times New Roman" w:hAnsi="Times New Roman" w:cs="Times New Roman"/>
              </w:rPr>
              <w:t>и</w:t>
            </w:r>
            <w:r w:rsidR="00FD1783">
              <w:rPr>
                <w:rFonts w:ascii="Times New Roman" w:hAnsi="Times New Roman" w:cs="Times New Roman"/>
              </w:rPr>
              <w:t>зации деятельности, в об</w:t>
            </w:r>
            <w:r w:rsidRPr="00485FBE">
              <w:rPr>
                <w:rFonts w:ascii="Times New Roman" w:hAnsi="Times New Roman" w:cs="Times New Roman"/>
              </w:rPr>
              <w:t>щей численности педагогических и администр</w:t>
            </w:r>
            <w:r w:rsidRPr="00485FBE">
              <w:rPr>
                <w:rFonts w:ascii="Times New Roman" w:hAnsi="Times New Roman" w:cs="Times New Roman"/>
              </w:rPr>
              <w:t>а</w:t>
            </w:r>
            <w:r w:rsidRPr="00485FBE">
              <w:rPr>
                <w:rFonts w:ascii="Times New Roman" w:hAnsi="Times New Roman" w:cs="Times New Roman"/>
              </w:rPr>
              <w:t>тивно-хозяйственных работников</w:t>
            </w:r>
            <w:proofErr w:type="gramEnd"/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D1783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10/91</w:t>
            </w:r>
            <w:r w:rsidR="00FC1BD8" w:rsidRPr="00485FB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485F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1.22.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Численность/удельный вес численности специалистов, обе</w:t>
            </w:r>
            <w:r w:rsidR="007666B2">
              <w:rPr>
                <w:rFonts w:ascii="Times New Roman" w:hAnsi="Times New Roman" w:cs="Times New Roman"/>
              </w:rPr>
              <w:t>спечи</w:t>
            </w:r>
            <w:r w:rsidRPr="00485FBE">
              <w:rPr>
                <w:rFonts w:ascii="Times New Roman" w:hAnsi="Times New Roman" w:cs="Times New Roman"/>
              </w:rPr>
              <w:t>вающих методическую деятел</w:t>
            </w:r>
            <w:r w:rsidR="007666B2">
              <w:rPr>
                <w:rFonts w:ascii="Times New Roman" w:hAnsi="Times New Roman" w:cs="Times New Roman"/>
              </w:rPr>
              <w:t>ьность образовательной организа</w:t>
            </w:r>
            <w:r w:rsidRPr="00485FBE">
              <w:rPr>
                <w:rFonts w:ascii="Times New Roman" w:hAnsi="Times New Roman" w:cs="Times New Roman"/>
              </w:rPr>
              <w:t>ции, в общей числе</w:t>
            </w:r>
            <w:r w:rsidRPr="00485FBE">
              <w:rPr>
                <w:rFonts w:ascii="Times New Roman" w:hAnsi="Times New Roman" w:cs="Times New Roman"/>
              </w:rPr>
              <w:t>н</w:t>
            </w:r>
            <w:r w:rsidRPr="00485FBE">
              <w:rPr>
                <w:rFonts w:ascii="Times New Roman" w:hAnsi="Times New Roman" w:cs="Times New Roman"/>
              </w:rPr>
              <w:t>ности сотрудников образовательной организации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D1783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</w:t>
            </w:r>
            <w:r w:rsidR="00FC1BD8" w:rsidRPr="00485FBE">
              <w:rPr>
                <w:rFonts w:ascii="Times New Roman" w:hAnsi="Times New Roman" w:cs="Times New Roman"/>
              </w:rPr>
              <w:t>%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1.23.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Количество публикаций, подго</w:t>
            </w:r>
            <w:r w:rsidR="007666B2">
              <w:rPr>
                <w:rFonts w:ascii="Times New Roman" w:hAnsi="Times New Roman" w:cs="Times New Roman"/>
              </w:rPr>
              <w:t>товленных педагогическими работ</w:t>
            </w:r>
            <w:r w:rsidRPr="00485FBE">
              <w:rPr>
                <w:rFonts w:ascii="Times New Roman" w:hAnsi="Times New Roman" w:cs="Times New Roman"/>
              </w:rPr>
              <w:t>никами образовательной организации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DB65BC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1.23.1.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За 3 года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F496F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1.23.2.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F496F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1.24.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нет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7666B2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Количество помещений для ос</w:t>
            </w:r>
            <w:r w:rsidR="0082447F">
              <w:rPr>
                <w:rFonts w:ascii="Times New Roman" w:hAnsi="Times New Roman" w:cs="Times New Roman"/>
              </w:rPr>
              <w:t>уществления образовательной дея</w:t>
            </w:r>
            <w:r w:rsidRPr="00485FBE">
              <w:rPr>
                <w:rFonts w:ascii="Times New Roman" w:hAnsi="Times New Roman" w:cs="Times New Roman"/>
              </w:rPr>
              <w:t>тельности, в том числе: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7666B2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82447F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0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0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0</w:t>
            </w:r>
          </w:p>
        </w:tc>
      </w:tr>
      <w:tr w:rsidR="00FC1BD8" w:rsidRPr="00485FBE" w:rsidTr="00FC1BD8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344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1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1BD8" w:rsidRPr="00485FBE" w:rsidRDefault="00FC1BD8" w:rsidP="00AD6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FBE">
              <w:rPr>
                <w:rFonts w:ascii="Times New Roman" w:hAnsi="Times New Roman" w:cs="Times New Roman"/>
              </w:rPr>
              <w:t>0</w:t>
            </w:r>
          </w:p>
        </w:tc>
      </w:tr>
    </w:tbl>
    <w:p w:rsidR="00FC1BD8" w:rsidRPr="00485FBE" w:rsidRDefault="00FC1BD8" w:rsidP="00AD65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C1BD8" w:rsidRPr="00485FBE" w:rsidRDefault="00FC1BD8" w:rsidP="00AD6543">
      <w:pPr>
        <w:tabs>
          <w:tab w:val="left" w:pos="849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C1BD8" w:rsidRPr="00485FBE" w:rsidRDefault="00FC1BD8" w:rsidP="00AD6543">
      <w:pPr>
        <w:tabs>
          <w:tab w:val="left" w:pos="849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D8" w:rsidRPr="00485FBE" w:rsidRDefault="00FC1BD8" w:rsidP="00AD6543">
      <w:pPr>
        <w:tabs>
          <w:tab w:val="left" w:pos="849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D8" w:rsidRDefault="00FC1BD8" w:rsidP="00AD6543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AD6543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485FBE" w:rsidRDefault="00485FBE" w:rsidP="00AD6543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485FBE" w:rsidRDefault="00485FBE" w:rsidP="00AD6543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485FBE" w:rsidRDefault="00485FBE" w:rsidP="00AD6543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485FBE" w:rsidRDefault="00485FBE" w:rsidP="00AD6543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485FBE" w:rsidRDefault="00485FBE" w:rsidP="00AD6543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485FBE" w:rsidRDefault="00485FBE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485FBE" w:rsidRDefault="00485FBE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485FBE" w:rsidRDefault="00485FBE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485FBE" w:rsidRDefault="00485FBE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485FBE" w:rsidRDefault="00485FBE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485FBE" w:rsidRDefault="00485FBE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485FBE" w:rsidRDefault="00485FBE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485FBE" w:rsidRDefault="00485FBE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485FBE" w:rsidRDefault="00485FBE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485FBE" w:rsidRDefault="00485FBE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485FBE" w:rsidRDefault="00485FBE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485FBE" w:rsidRDefault="00485FBE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485FBE" w:rsidRDefault="00485FBE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485FBE" w:rsidRDefault="00485FBE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485FBE" w:rsidRDefault="00485FBE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485FBE" w:rsidRDefault="00485FBE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485FBE" w:rsidRDefault="00485FBE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485FBE" w:rsidRDefault="00485FBE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7666B2" w:rsidRDefault="007666B2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7666B2" w:rsidRDefault="007666B2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7666B2" w:rsidRDefault="007666B2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7666B2" w:rsidRDefault="007666B2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7666B2" w:rsidRDefault="007666B2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7666B2" w:rsidRDefault="007666B2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7666B2" w:rsidRDefault="007666B2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FC1BD8">
      <w:pPr>
        <w:spacing w:after="0" w:line="240" w:lineRule="auto"/>
        <w:contextualSpacing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</w:p>
    <w:p w:rsidR="007666B2" w:rsidRPr="00FC1BD8" w:rsidRDefault="007666B2" w:rsidP="00FC1BD8">
      <w:pPr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FC1B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C1BD8" w:rsidRDefault="00FC1BD8" w:rsidP="00135626">
      <w:pPr>
        <w:autoSpaceDE w:val="0"/>
        <w:autoSpaceDN w:val="0"/>
        <w:adjustRightInd w:val="0"/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135626">
      <w:pPr>
        <w:autoSpaceDE w:val="0"/>
        <w:autoSpaceDN w:val="0"/>
        <w:adjustRightInd w:val="0"/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135626">
      <w:pPr>
        <w:autoSpaceDE w:val="0"/>
        <w:autoSpaceDN w:val="0"/>
        <w:adjustRightInd w:val="0"/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135626">
      <w:pPr>
        <w:autoSpaceDE w:val="0"/>
        <w:autoSpaceDN w:val="0"/>
        <w:adjustRightInd w:val="0"/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135626">
      <w:pPr>
        <w:autoSpaceDE w:val="0"/>
        <w:autoSpaceDN w:val="0"/>
        <w:adjustRightInd w:val="0"/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135626">
      <w:pPr>
        <w:autoSpaceDE w:val="0"/>
        <w:autoSpaceDN w:val="0"/>
        <w:adjustRightInd w:val="0"/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135626">
      <w:pPr>
        <w:autoSpaceDE w:val="0"/>
        <w:autoSpaceDN w:val="0"/>
        <w:adjustRightInd w:val="0"/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135626">
      <w:pPr>
        <w:autoSpaceDE w:val="0"/>
        <w:autoSpaceDN w:val="0"/>
        <w:adjustRightInd w:val="0"/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135626">
      <w:pPr>
        <w:autoSpaceDE w:val="0"/>
        <w:autoSpaceDN w:val="0"/>
        <w:adjustRightInd w:val="0"/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135626">
      <w:pPr>
        <w:autoSpaceDE w:val="0"/>
        <w:autoSpaceDN w:val="0"/>
        <w:adjustRightInd w:val="0"/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135626">
      <w:pPr>
        <w:autoSpaceDE w:val="0"/>
        <w:autoSpaceDN w:val="0"/>
        <w:adjustRightInd w:val="0"/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135626">
      <w:pPr>
        <w:autoSpaceDE w:val="0"/>
        <w:autoSpaceDN w:val="0"/>
        <w:adjustRightInd w:val="0"/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135626">
      <w:pPr>
        <w:autoSpaceDE w:val="0"/>
        <w:autoSpaceDN w:val="0"/>
        <w:adjustRightInd w:val="0"/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135626">
      <w:pPr>
        <w:autoSpaceDE w:val="0"/>
        <w:autoSpaceDN w:val="0"/>
        <w:adjustRightInd w:val="0"/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62516" w:rsidRDefault="00F62516" w:rsidP="006C40E0">
      <w:pPr>
        <w:autoSpaceDE w:val="0"/>
        <w:autoSpaceDN w:val="0"/>
        <w:adjustRightInd w:val="0"/>
        <w:spacing w:after="0" w:line="240" w:lineRule="auto"/>
        <w:contextualSpacing/>
        <w:rPr>
          <w:rFonts w:ascii="TimesNewRoman" w:hAnsi="TimesNewRoman" w:cs="TimesNewRoman"/>
          <w:sz w:val="24"/>
          <w:szCs w:val="24"/>
        </w:rPr>
      </w:pPr>
    </w:p>
    <w:p w:rsidR="00FC201A" w:rsidRPr="00FC201A" w:rsidRDefault="00FC201A" w:rsidP="006C40E0">
      <w:pPr>
        <w:autoSpaceDE w:val="0"/>
        <w:autoSpaceDN w:val="0"/>
        <w:adjustRightInd w:val="0"/>
        <w:spacing w:after="0" w:line="240" w:lineRule="auto"/>
        <w:contextualSpacing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62516" w:rsidRPr="00FC201A" w:rsidRDefault="00F62516" w:rsidP="006C40E0">
      <w:pPr>
        <w:autoSpaceDE w:val="0"/>
        <w:autoSpaceDN w:val="0"/>
        <w:adjustRightInd w:val="0"/>
        <w:spacing w:after="0" w:line="240" w:lineRule="auto"/>
        <w:contextualSpacing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62516" w:rsidRPr="00FC201A" w:rsidRDefault="00F62516" w:rsidP="006C40E0">
      <w:pPr>
        <w:autoSpaceDE w:val="0"/>
        <w:autoSpaceDN w:val="0"/>
        <w:adjustRightInd w:val="0"/>
        <w:spacing w:after="0" w:line="240" w:lineRule="auto"/>
        <w:contextualSpacing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62516" w:rsidRPr="00FC201A" w:rsidRDefault="00F62516" w:rsidP="006C40E0">
      <w:pPr>
        <w:autoSpaceDE w:val="0"/>
        <w:autoSpaceDN w:val="0"/>
        <w:adjustRightInd w:val="0"/>
        <w:spacing w:after="0" w:line="240" w:lineRule="auto"/>
        <w:contextualSpacing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B3C6D" w:rsidRPr="00FC201A" w:rsidRDefault="005B3C6D" w:rsidP="006C40E0">
      <w:pPr>
        <w:autoSpaceDE w:val="0"/>
        <w:autoSpaceDN w:val="0"/>
        <w:adjustRightInd w:val="0"/>
        <w:spacing w:after="0" w:line="240" w:lineRule="auto"/>
        <w:contextualSpacing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B3C6D" w:rsidRPr="00FC201A" w:rsidRDefault="005B3C6D" w:rsidP="006C40E0">
      <w:pPr>
        <w:autoSpaceDE w:val="0"/>
        <w:autoSpaceDN w:val="0"/>
        <w:adjustRightInd w:val="0"/>
        <w:spacing w:after="0" w:line="240" w:lineRule="auto"/>
        <w:contextualSpacing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B3C6D" w:rsidRPr="00FC201A" w:rsidRDefault="005B3C6D" w:rsidP="006C40E0">
      <w:pPr>
        <w:autoSpaceDE w:val="0"/>
        <w:autoSpaceDN w:val="0"/>
        <w:adjustRightInd w:val="0"/>
        <w:spacing w:after="0" w:line="240" w:lineRule="auto"/>
        <w:contextualSpacing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B3C6D" w:rsidRPr="00FC201A" w:rsidRDefault="005B3C6D" w:rsidP="006C40E0">
      <w:pPr>
        <w:autoSpaceDE w:val="0"/>
        <w:autoSpaceDN w:val="0"/>
        <w:adjustRightInd w:val="0"/>
        <w:spacing w:after="0" w:line="240" w:lineRule="auto"/>
        <w:contextualSpacing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62516" w:rsidRPr="00FC201A" w:rsidRDefault="00F62516" w:rsidP="006C40E0">
      <w:pPr>
        <w:autoSpaceDE w:val="0"/>
        <w:autoSpaceDN w:val="0"/>
        <w:adjustRightInd w:val="0"/>
        <w:spacing w:after="0" w:line="240" w:lineRule="auto"/>
        <w:contextualSpacing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62516" w:rsidRPr="00FC201A" w:rsidRDefault="00F62516" w:rsidP="006C40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62516" w:rsidRPr="00FC201A" w:rsidRDefault="00F62516" w:rsidP="006C40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62516" w:rsidRPr="00FC201A" w:rsidRDefault="00F62516" w:rsidP="006C40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350DA" w:rsidRPr="00FC201A" w:rsidRDefault="003350DA" w:rsidP="006C40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350DA" w:rsidRPr="00FC201A" w:rsidRDefault="003350DA" w:rsidP="006C40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350DA" w:rsidRPr="00FC201A" w:rsidRDefault="003350DA" w:rsidP="006C40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209B3" w:rsidRDefault="001209B3" w:rsidP="006C40E0">
      <w:pPr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C201A" w:rsidRPr="002537F3" w:rsidRDefault="00FC201A" w:rsidP="006C40E0">
      <w:pPr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209B3" w:rsidRPr="002537F3" w:rsidRDefault="001209B3" w:rsidP="006C40E0">
      <w:pPr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209B3" w:rsidRPr="002537F3" w:rsidRDefault="001209B3" w:rsidP="006C40E0">
      <w:pPr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209B3" w:rsidRPr="002537F3" w:rsidRDefault="001209B3" w:rsidP="006C40E0">
      <w:pPr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209B3" w:rsidRPr="002537F3" w:rsidRDefault="001209B3" w:rsidP="006C40E0">
      <w:pPr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C40E0" w:rsidRPr="002537F3" w:rsidRDefault="006C40E0" w:rsidP="006C40E0">
      <w:pPr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C40E0" w:rsidRPr="002537F3" w:rsidRDefault="006C40E0" w:rsidP="006C40E0">
      <w:pPr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C40E0" w:rsidRPr="002537F3" w:rsidRDefault="006C40E0" w:rsidP="006C40E0">
      <w:pPr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C40E0" w:rsidRPr="002537F3" w:rsidRDefault="006C40E0" w:rsidP="006C40E0">
      <w:pPr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C40E0" w:rsidRPr="002537F3" w:rsidRDefault="006C40E0" w:rsidP="006C40E0">
      <w:pPr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C40E0" w:rsidRPr="002537F3" w:rsidRDefault="006C40E0" w:rsidP="006C40E0">
      <w:pPr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C40E0" w:rsidRPr="002537F3" w:rsidRDefault="006C40E0" w:rsidP="006C40E0">
      <w:pPr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C40E0" w:rsidRPr="002537F3" w:rsidRDefault="006C40E0" w:rsidP="006C40E0">
      <w:pPr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C40E0" w:rsidRPr="002537F3" w:rsidRDefault="006C40E0" w:rsidP="006C40E0">
      <w:pPr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C40E0" w:rsidRPr="002537F3" w:rsidRDefault="006C40E0" w:rsidP="006C40E0">
      <w:pPr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C40E0" w:rsidRPr="002537F3" w:rsidRDefault="006C40E0" w:rsidP="006C40E0">
      <w:pPr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C40E0" w:rsidRPr="002537F3" w:rsidRDefault="006C40E0" w:rsidP="006C40E0">
      <w:pPr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C40E0" w:rsidRPr="002537F3" w:rsidRDefault="006C40E0" w:rsidP="006C40E0">
      <w:pPr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209B3" w:rsidRPr="002537F3" w:rsidRDefault="001209B3" w:rsidP="006C40E0">
      <w:pPr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209B3" w:rsidRDefault="001209B3" w:rsidP="006C40E0">
      <w:pPr>
        <w:spacing w:after="0" w:line="240" w:lineRule="auto"/>
        <w:contextualSpacing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C201A" w:rsidRPr="00FC201A" w:rsidRDefault="00FC201A" w:rsidP="00FC201A">
      <w:pPr>
        <w:tabs>
          <w:tab w:val="left" w:pos="993"/>
        </w:tabs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FC201A" w:rsidRDefault="00FC201A" w:rsidP="00B6350E">
      <w:pPr>
        <w:spacing w:after="0" w:line="360" w:lineRule="auto"/>
        <w:ind w:firstLine="708"/>
        <w:jc w:val="both"/>
        <w:rPr>
          <w:rFonts w:ascii="TimesNewRoman" w:hAnsi="TimesNewRoman" w:cs="TimesNewRoman"/>
          <w:b/>
          <w:sz w:val="24"/>
          <w:szCs w:val="24"/>
        </w:rPr>
      </w:pPr>
    </w:p>
    <w:p w:rsidR="00FC1BD8" w:rsidRDefault="00FC1BD8" w:rsidP="00FC1BD8">
      <w:pPr>
        <w:spacing w:after="0" w:line="240" w:lineRule="auto"/>
        <w:contextualSpacing/>
        <w:jc w:val="center"/>
        <w:outlineLvl w:val="3"/>
        <w:rPr>
          <w:rFonts w:ascii="TimesNewRoman" w:hAnsi="TimesNewRoman" w:cs="TimesNewRoman"/>
          <w:sz w:val="24"/>
          <w:szCs w:val="24"/>
        </w:rPr>
      </w:pPr>
    </w:p>
    <w:p w:rsidR="00FC201A" w:rsidRDefault="00FC201A" w:rsidP="00FC1BD8">
      <w:pPr>
        <w:spacing w:after="0" w:line="240" w:lineRule="auto"/>
        <w:contextualSpacing/>
        <w:jc w:val="center"/>
        <w:outlineLvl w:val="3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</w:p>
    <w:p w:rsidR="00FC1BD8" w:rsidRDefault="00FC1BD8" w:rsidP="00FC1B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C1BD8" w:rsidRDefault="00FC1BD8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  <w:r>
        <w:rPr>
          <w:rFonts w:ascii="PTSerifRegular" w:eastAsia="Times New Roman" w:hAnsi="PTSerifRegular" w:cs="Times New Roman"/>
          <w:sz w:val="24"/>
          <w:szCs w:val="24"/>
          <w:lang w:eastAsia="ru-RU"/>
        </w:rPr>
        <w:tab/>
      </w:r>
    </w:p>
    <w:p w:rsidR="00FC1BD8" w:rsidRDefault="00FC1BD8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FC1BD8">
      <w:pPr>
        <w:tabs>
          <w:tab w:val="left" w:pos="8498"/>
        </w:tabs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FC1BD8">
      <w:pPr>
        <w:spacing w:after="0" w:line="240" w:lineRule="auto"/>
        <w:contextualSpacing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C1BD8" w:rsidRDefault="00FC1BD8" w:rsidP="00FC1BD8">
      <w:pPr>
        <w:spacing w:after="0" w:line="240" w:lineRule="auto"/>
        <w:contextualSpacing/>
        <w:jc w:val="right"/>
        <w:rPr>
          <w:rFonts w:ascii="PTSerifRegular" w:eastAsia="Times New Roman" w:hAnsi="PTSerifRegular" w:cs="Times New Roman"/>
          <w:sz w:val="24"/>
          <w:szCs w:val="24"/>
          <w:lang w:eastAsia="ru-RU"/>
        </w:rPr>
      </w:pPr>
    </w:p>
    <w:p w:rsidR="00F36DE4" w:rsidRDefault="00F36DE4" w:rsidP="005C6A42">
      <w:pPr>
        <w:spacing w:after="0" w:line="240" w:lineRule="auto"/>
        <w:contextualSpacing/>
        <w:jc w:val="center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</w:p>
    <w:p w:rsidR="00C63C17" w:rsidRDefault="00C63C17" w:rsidP="005C6A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C40E0"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="00106EA7" w:rsidRPr="006C40E0"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Pr="006C40E0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106EA7" w:rsidRPr="006C40E0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2E69EC"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</w:p>
    <w:p w:rsidR="002E69EC" w:rsidRPr="006C40E0" w:rsidRDefault="002E69EC" w:rsidP="005C6A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2E69EC" w:rsidRPr="006C40E0" w:rsidSect="00AD6543">
      <w:pgSz w:w="11906" w:h="16838"/>
      <w:pgMar w:top="794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PTSans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301"/>
    <w:multiLevelType w:val="hybridMultilevel"/>
    <w:tmpl w:val="2D4AFC2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41274"/>
    <w:multiLevelType w:val="hybridMultilevel"/>
    <w:tmpl w:val="33AA4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21DD6"/>
    <w:multiLevelType w:val="hybridMultilevel"/>
    <w:tmpl w:val="82C0A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41DC"/>
    <w:multiLevelType w:val="hybridMultilevel"/>
    <w:tmpl w:val="D3DC14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6C2E74"/>
    <w:multiLevelType w:val="hybridMultilevel"/>
    <w:tmpl w:val="B46E56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F7FE0"/>
    <w:multiLevelType w:val="hybridMultilevel"/>
    <w:tmpl w:val="00006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B2A78"/>
    <w:multiLevelType w:val="hybridMultilevel"/>
    <w:tmpl w:val="0B56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5058A"/>
    <w:multiLevelType w:val="hybridMultilevel"/>
    <w:tmpl w:val="646CE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97EC8"/>
    <w:multiLevelType w:val="multilevel"/>
    <w:tmpl w:val="2DB0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3241C"/>
    <w:multiLevelType w:val="hybridMultilevel"/>
    <w:tmpl w:val="1B40CA42"/>
    <w:lvl w:ilvl="0" w:tplc="04190001">
      <w:start w:val="1"/>
      <w:numFmt w:val="bullet"/>
      <w:lvlText w:val="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10">
    <w:nsid w:val="622B5C92"/>
    <w:multiLevelType w:val="multilevel"/>
    <w:tmpl w:val="5416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892E65"/>
    <w:multiLevelType w:val="hybridMultilevel"/>
    <w:tmpl w:val="4E78E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02938"/>
    <w:multiLevelType w:val="hybridMultilevel"/>
    <w:tmpl w:val="22E87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2"/>
  </w:num>
  <w:num w:numId="5">
    <w:abstractNumId w:val="9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20"/>
    <w:rsid w:val="0000466F"/>
    <w:rsid w:val="00010BA4"/>
    <w:rsid w:val="0002720D"/>
    <w:rsid w:val="0007675E"/>
    <w:rsid w:val="000A4E62"/>
    <w:rsid w:val="000C0B98"/>
    <w:rsid w:val="000C57E4"/>
    <w:rsid w:val="000F575C"/>
    <w:rsid w:val="00106EA7"/>
    <w:rsid w:val="001127A1"/>
    <w:rsid w:val="001209B3"/>
    <w:rsid w:val="00135626"/>
    <w:rsid w:val="00142FA4"/>
    <w:rsid w:val="00156555"/>
    <w:rsid w:val="0015668A"/>
    <w:rsid w:val="001D7A4D"/>
    <w:rsid w:val="0020621F"/>
    <w:rsid w:val="002101B9"/>
    <w:rsid w:val="00227551"/>
    <w:rsid w:val="00232E5A"/>
    <w:rsid w:val="00233083"/>
    <w:rsid w:val="002537F3"/>
    <w:rsid w:val="0025792C"/>
    <w:rsid w:val="00282C26"/>
    <w:rsid w:val="0028354E"/>
    <w:rsid w:val="002A5FE9"/>
    <w:rsid w:val="002D42EF"/>
    <w:rsid w:val="002E69EC"/>
    <w:rsid w:val="00325702"/>
    <w:rsid w:val="003350DA"/>
    <w:rsid w:val="00337C44"/>
    <w:rsid w:val="00360F69"/>
    <w:rsid w:val="003A06E6"/>
    <w:rsid w:val="003A1FD3"/>
    <w:rsid w:val="003F3014"/>
    <w:rsid w:val="00400E02"/>
    <w:rsid w:val="0040680E"/>
    <w:rsid w:val="00435E8C"/>
    <w:rsid w:val="004526F7"/>
    <w:rsid w:val="004815A0"/>
    <w:rsid w:val="0048456F"/>
    <w:rsid w:val="00485FBE"/>
    <w:rsid w:val="004867E0"/>
    <w:rsid w:val="004938A1"/>
    <w:rsid w:val="004A564B"/>
    <w:rsid w:val="004A5AC3"/>
    <w:rsid w:val="004A7891"/>
    <w:rsid w:val="00510A7D"/>
    <w:rsid w:val="0051396F"/>
    <w:rsid w:val="00551421"/>
    <w:rsid w:val="00564A4F"/>
    <w:rsid w:val="005716E1"/>
    <w:rsid w:val="00572728"/>
    <w:rsid w:val="00584992"/>
    <w:rsid w:val="005A3B22"/>
    <w:rsid w:val="005B3C6D"/>
    <w:rsid w:val="005C0DDE"/>
    <w:rsid w:val="005C6A42"/>
    <w:rsid w:val="00623F72"/>
    <w:rsid w:val="00624841"/>
    <w:rsid w:val="00625BF9"/>
    <w:rsid w:val="006723A5"/>
    <w:rsid w:val="0069672E"/>
    <w:rsid w:val="006C40E0"/>
    <w:rsid w:val="006C5270"/>
    <w:rsid w:val="006F0A2F"/>
    <w:rsid w:val="007321CA"/>
    <w:rsid w:val="00762F03"/>
    <w:rsid w:val="007666B2"/>
    <w:rsid w:val="0077708A"/>
    <w:rsid w:val="007B4275"/>
    <w:rsid w:val="00805BBD"/>
    <w:rsid w:val="0082447F"/>
    <w:rsid w:val="00863A1F"/>
    <w:rsid w:val="00880E96"/>
    <w:rsid w:val="00897B91"/>
    <w:rsid w:val="008E62B0"/>
    <w:rsid w:val="008E6ADA"/>
    <w:rsid w:val="008F60DA"/>
    <w:rsid w:val="009323FF"/>
    <w:rsid w:val="00982281"/>
    <w:rsid w:val="00987C90"/>
    <w:rsid w:val="009D06C8"/>
    <w:rsid w:val="00A01AD4"/>
    <w:rsid w:val="00AA75CA"/>
    <w:rsid w:val="00AB00B3"/>
    <w:rsid w:val="00AD6543"/>
    <w:rsid w:val="00AD6B99"/>
    <w:rsid w:val="00AF2E5A"/>
    <w:rsid w:val="00B013B1"/>
    <w:rsid w:val="00B070BA"/>
    <w:rsid w:val="00B24AD7"/>
    <w:rsid w:val="00B431CC"/>
    <w:rsid w:val="00B450F0"/>
    <w:rsid w:val="00B53347"/>
    <w:rsid w:val="00B6350E"/>
    <w:rsid w:val="00B66E3B"/>
    <w:rsid w:val="00BA2552"/>
    <w:rsid w:val="00BB2C21"/>
    <w:rsid w:val="00BB6013"/>
    <w:rsid w:val="00BC02E2"/>
    <w:rsid w:val="00BF1934"/>
    <w:rsid w:val="00C018B3"/>
    <w:rsid w:val="00C47D12"/>
    <w:rsid w:val="00C63C17"/>
    <w:rsid w:val="00CC2C20"/>
    <w:rsid w:val="00D06AE0"/>
    <w:rsid w:val="00D2262D"/>
    <w:rsid w:val="00D27A22"/>
    <w:rsid w:val="00D43F41"/>
    <w:rsid w:val="00D51D54"/>
    <w:rsid w:val="00D947BA"/>
    <w:rsid w:val="00DA2CA1"/>
    <w:rsid w:val="00DB65BC"/>
    <w:rsid w:val="00DC2E38"/>
    <w:rsid w:val="00DD0548"/>
    <w:rsid w:val="00DF26EE"/>
    <w:rsid w:val="00DF43B3"/>
    <w:rsid w:val="00E347A7"/>
    <w:rsid w:val="00E857E4"/>
    <w:rsid w:val="00EA5393"/>
    <w:rsid w:val="00ED04D8"/>
    <w:rsid w:val="00EE391B"/>
    <w:rsid w:val="00F36DE4"/>
    <w:rsid w:val="00F410F2"/>
    <w:rsid w:val="00F62516"/>
    <w:rsid w:val="00F71CD9"/>
    <w:rsid w:val="00F82F3C"/>
    <w:rsid w:val="00F84C49"/>
    <w:rsid w:val="00FB63F0"/>
    <w:rsid w:val="00FC1BD8"/>
    <w:rsid w:val="00FC201A"/>
    <w:rsid w:val="00FC5B03"/>
    <w:rsid w:val="00FD1783"/>
    <w:rsid w:val="00FD3469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40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354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F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F575C"/>
    <w:rPr>
      <w:i/>
      <w:iCs/>
    </w:rPr>
  </w:style>
  <w:style w:type="paragraph" w:customStyle="1" w:styleId="Default">
    <w:name w:val="Default"/>
    <w:rsid w:val="008E6A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E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40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354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F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F575C"/>
    <w:rPr>
      <w:i/>
      <w:iCs/>
    </w:rPr>
  </w:style>
  <w:style w:type="paragraph" w:customStyle="1" w:styleId="Default">
    <w:name w:val="Default"/>
    <w:rsid w:val="008E6A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E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@admbg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81B5B-216E-4436-8C67-C012037E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4388</Words>
  <Characters>25017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Теплякова Татьяна Сергеевна</cp:lastModifiedBy>
  <cp:revision>2</cp:revision>
  <cp:lastPrinted>2022-03-23T06:13:00Z</cp:lastPrinted>
  <dcterms:created xsi:type="dcterms:W3CDTF">2022-05-27T09:29:00Z</dcterms:created>
  <dcterms:modified xsi:type="dcterms:W3CDTF">2022-05-27T09:29:00Z</dcterms:modified>
</cp:coreProperties>
</file>