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6" w:rsidRDefault="00E229BC" w:rsidP="00E35A8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35A89">
        <w:rPr>
          <w:rFonts w:ascii="Times New Roman" w:hAnsi="Times New Roman"/>
          <w:b/>
          <w:sz w:val="28"/>
          <w:szCs w:val="28"/>
        </w:rPr>
        <w:t>Прокуратура Же</w:t>
      </w:r>
      <w:r w:rsidR="00596984" w:rsidRPr="00E35A89">
        <w:rPr>
          <w:rFonts w:ascii="Times New Roman" w:hAnsi="Times New Roman"/>
          <w:b/>
          <w:sz w:val="28"/>
          <w:szCs w:val="28"/>
        </w:rPr>
        <w:t>лезнодорожного района г. Самары</w:t>
      </w:r>
      <w:r w:rsidR="00E35A89">
        <w:rPr>
          <w:rFonts w:ascii="Times New Roman" w:hAnsi="Times New Roman"/>
          <w:b/>
          <w:sz w:val="28"/>
          <w:szCs w:val="28"/>
        </w:rPr>
        <w:t xml:space="preserve"> разъясняет</w:t>
      </w:r>
      <w:r w:rsidR="00E03F76">
        <w:rPr>
          <w:rFonts w:ascii="Times New Roman" w:hAnsi="Times New Roman"/>
          <w:b/>
          <w:sz w:val="28"/>
          <w:szCs w:val="28"/>
        </w:rPr>
        <w:t xml:space="preserve"> «Я состоял в должности госслужащего и подавал справки о доходах, но в октябре 2017 года меня перевели на должность водителя в том же органе. Обязан ли я подавать справку о доходах за 2017 год?» </w:t>
      </w:r>
    </w:p>
    <w:p w:rsidR="00265D18" w:rsidRPr="00E35A89" w:rsidRDefault="00C13C68" w:rsidP="00E35A8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1076325</wp:posOffset>
            </wp:positionV>
            <wp:extent cx="2638425" cy="2638425"/>
            <wp:effectExtent l="0" t="0" r="9525" b="9525"/>
            <wp:wrapSquare wrapText="bothSides"/>
            <wp:docPr id="3" name="Рисунок 3" descr="Диденко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енко 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B6E" w:rsidRDefault="00C26B6E" w:rsidP="00C26B6E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«Нет, Вы не должны подавать в отдел кадров государственного органа соответствующие сведения» – комментирует ситуацию</w:t>
      </w:r>
      <w:r w:rsidRPr="00E35A89">
        <w:rPr>
          <w:rFonts w:ascii="Times New Roman" w:hAnsi="Times New Roman"/>
          <w:sz w:val="28"/>
          <w:szCs w:val="28"/>
        </w:rPr>
        <w:t xml:space="preserve"> прокурор Железнодорожного района г. Самары </w:t>
      </w:r>
      <w:r w:rsidRPr="00C26B6E">
        <w:rPr>
          <w:rFonts w:ascii="Times New Roman" w:hAnsi="Times New Roman"/>
          <w:b/>
          <w:sz w:val="28"/>
          <w:szCs w:val="28"/>
        </w:rPr>
        <w:t>Александр Диденко.</w:t>
      </w:r>
    </w:p>
    <w:p w:rsidR="00C26B6E" w:rsidRDefault="00C26B6E" w:rsidP="00E35A89">
      <w:pPr>
        <w:tabs>
          <w:tab w:val="left" w:pos="406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7B0" w:rsidRPr="00E35A89" w:rsidRDefault="00C26B6E" w:rsidP="00C26B6E">
      <w:pPr>
        <w:tabs>
          <w:tab w:val="left" w:pos="4065"/>
        </w:tabs>
        <w:spacing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Для конкретизации ответа </w:t>
      </w:r>
      <w:r w:rsidR="00AF27B0" w:rsidRPr="00E35A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данный вопрос </w:t>
      </w:r>
      <w:r w:rsidR="00E35A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следует</w:t>
      </w:r>
      <w:r w:rsidR="00AF27B0" w:rsidRPr="00E35A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обратиться к положениям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антикоррупционного </w:t>
      </w:r>
      <w:r w:rsidR="00AF27B0" w:rsidRPr="00E35A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законодательства.</w:t>
      </w:r>
    </w:p>
    <w:p w:rsidR="00C26B6E" w:rsidRDefault="00C26B6E" w:rsidP="00E35A89">
      <w:pPr>
        <w:tabs>
          <w:tab w:val="left" w:pos="406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AF27B0" w:rsidRPr="00E35A89">
        <w:rPr>
          <w:rFonts w:ascii="Times New Roman" w:hAnsi="Times New Roman"/>
          <w:sz w:val="28"/>
          <w:szCs w:val="28"/>
        </w:rPr>
        <w:t xml:space="preserve">обязанность представлять сведения о доходах, об имуществе и обязательствах имущественного характера возлагается, в частности, на федерального государственного служащего, </w:t>
      </w:r>
      <w:r w:rsidR="00AF27B0" w:rsidRPr="00C26B6E">
        <w:rPr>
          <w:rFonts w:ascii="Times New Roman" w:hAnsi="Times New Roman"/>
          <w:sz w:val="28"/>
          <w:szCs w:val="28"/>
          <w:u w:val="single"/>
        </w:rPr>
        <w:t xml:space="preserve">замещавшего </w:t>
      </w:r>
      <w:r w:rsidR="00AF27B0" w:rsidRPr="00C26B6E">
        <w:rPr>
          <w:rFonts w:ascii="Times New Roman" w:hAnsi="Times New Roman"/>
          <w:bCs/>
          <w:sz w:val="28"/>
          <w:szCs w:val="28"/>
          <w:u w:val="single"/>
        </w:rPr>
        <w:t>по состоянию на 31 декабря отчетного года</w:t>
      </w:r>
      <w:r w:rsidR="00AF27B0" w:rsidRPr="00C26B6E">
        <w:rPr>
          <w:rFonts w:ascii="Times New Roman" w:hAnsi="Times New Roman"/>
          <w:sz w:val="28"/>
          <w:szCs w:val="28"/>
          <w:u w:val="single"/>
        </w:rPr>
        <w:t xml:space="preserve"> должность государственной службы</w:t>
      </w:r>
      <w:r>
        <w:rPr>
          <w:rFonts w:ascii="Times New Roman" w:hAnsi="Times New Roman"/>
          <w:sz w:val="28"/>
          <w:szCs w:val="28"/>
          <w:u w:val="single"/>
        </w:rPr>
        <w:t xml:space="preserve"> (подробнее см. </w:t>
      </w:r>
      <w:r w:rsidRPr="00E35A89">
        <w:rPr>
          <w:rFonts w:ascii="Times New Roman" w:hAnsi="Times New Roman"/>
          <w:sz w:val="28"/>
          <w:szCs w:val="28"/>
        </w:rPr>
        <w:t xml:space="preserve">пункт 2 Положения </w:t>
      </w:r>
      <w:bookmarkStart w:id="1" w:name="backlinkanchor2"/>
      <w:bookmarkEnd w:id="1"/>
      <w:r w:rsidRPr="00E35A89">
        <w:rPr>
          <w:rFonts w:ascii="Times New Roman" w:hAnsi="Times New Roman"/>
          <w:sz w:val="28"/>
          <w:szCs w:val="28"/>
        </w:rPr>
        <w:t>«</w:t>
      </w:r>
      <w:hyperlink r:id="rId6" w:anchor="/document/99/902157023//" w:history="1">
        <w:r w:rsidRPr="00E35A89">
          <w:rPr>
            <w:rStyle w:val="a5"/>
            <w:rFonts w:ascii="Times New Roman" w:hAnsi="Times New Roman"/>
            <w:color w:val="auto"/>
            <w:sz w:val="28"/>
            <w:szCs w:val="28"/>
          </w:rPr>
  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  </w:r>
      </w:hyperlink>
      <w:r w:rsidRPr="00E35A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5A89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.</w:t>
      </w:r>
      <w:r w:rsidRPr="00E35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35A89">
        <w:rPr>
          <w:rFonts w:ascii="Times New Roman" w:hAnsi="Times New Roman"/>
          <w:sz w:val="28"/>
          <w:szCs w:val="28"/>
        </w:rPr>
        <w:t>казом  Президента Российской Федерации от 18.05.2009 № 559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5329A5" w:rsidRDefault="00C26B6E" w:rsidP="00C26B6E">
      <w:pPr>
        <w:tabs>
          <w:tab w:val="left" w:pos="406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Подтверждают данную позицию и Минтруд России в своих </w:t>
      </w:r>
      <w:r w:rsidR="00AF27B0" w:rsidRPr="00E35A89">
        <w:rPr>
          <w:rFonts w:ascii="Times New Roman" w:hAnsi="Times New Roman"/>
          <w:sz w:val="28"/>
          <w:szCs w:val="28"/>
        </w:rPr>
        <w:t>Методических рекомендаци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AF27B0" w:rsidRPr="00E35A89">
        <w:rPr>
          <w:rFonts w:ascii="Times New Roman" w:hAnsi="Times New Roman"/>
          <w:sz w:val="28"/>
          <w:szCs w:val="28"/>
        </w:rPr>
        <w:t xml:space="preserve">от 23.01.2018 </w:t>
      </w:r>
      <w:bookmarkStart w:id="2" w:name="backlinkanchor5"/>
      <w:bookmarkEnd w:id="2"/>
      <w:r w:rsidR="00E35A89" w:rsidRPr="00E35A89">
        <w:rPr>
          <w:rFonts w:ascii="Times New Roman" w:hAnsi="Times New Roman"/>
          <w:sz w:val="28"/>
          <w:szCs w:val="28"/>
        </w:rPr>
        <w:t>«</w:t>
      </w:r>
      <w:r w:rsidR="00AF27B0" w:rsidRPr="00896A04">
        <w:rPr>
          <w:rFonts w:ascii="Times New Roman" w:hAnsi="Times New Roman"/>
          <w:sz w:val="28"/>
          <w:szCs w:val="28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</w:r>
      <w:r w:rsidR="00E35A89" w:rsidRPr="00E35A89">
        <w:rPr>
          <w:rFonts w:ascii="Times New Roman" w:hAnsi="Times New Roman"/>
          <w:sz w:val="28"/>
          <w:szCs w:val="28"/>
        </w:rPr>
        <w:t>»</w:t>
      </w:r>
      <w:r w:rsidR="00F348BD">
        <w:rPr>
          <w:rFonts w:ascii="Times New Roman" w:hAnsi="Times New Roman"/>
          <w:sz w:val="28"/>
          <w:szCs w:val="28"/>
        </w:rPr>
        <w:t xml:space="preserve">. </w:t>
      </w:r>
    </w:p>
    <w:p w:rsidR="00E35A89" w:rsidRDefault="005329A5" w:rsidP="005329A5">
      <w:pPr>
        <w:tabs>
          <w:tab w:val="left" w:pos="406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гос</w:t>
      </w:r>
      <w:r w:rsidR="00AF27B0" w:rsidRPr="00E35A89">
        <w:rPr>
          <w:rFonts w:ascii="Times New Roman" w:hAnsi="Times New Roman"/>
          <w:sz w:val="28"/>
          <w:szCs w:val="28"/>
        </w:rPr>
        <w:t xml:space="preserve">служащий должен представить сведения, если </w:t>
      </w:r>
      <w:r w:rsidR="00AF27B0" w:rsidRPr="00E35A89">
        <w:rPr>
          <w:rFonts w:ascii="Times New Roman" w:hAnsi="Times New Roman"/>
          <w:bCs/>
          <w:sz w:val="28"/>
          <w:szCs w:val="28"/>
        </w:rPr>
        <w:t>по состоянию на 31 декабря отчетного года</w:t>
      </w:r>
      <w:r w:rsidR="00AF27B0" w:rsidRPr="00E35A89">
        <w:rPr>
          <w:rFonts w:ascii="Times New Roman" w:hAnsi="Times New Roman"/>
          <w:sz w:val="28"/>
          <w:szCs w:val="28"/>
        </w:rPr>
        <w:t>:</w:t>
      </w:r>
    </w:p>
    <w:p w:rsidR="00E35A89" w:rsidRDefault="00AF27B0" w:rsidP="00E35A89">
      <w:pPr>
        <w:tabs>
          <w:tab w:val="left" w:pos="406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A89">
        <w:rPr>
          <w:rFonts w:ascii="Times New Roman" w:hAnsi="Times New Roman"/>
          <w:sz w:val="28"/>
          <w:szCs w:val="28"/>
        </w:rPr>
        <w:t xml:space="preserve">1) замещаемая им должность была включена в соответствующий перечень должностей, а </w:t>
      </w:r>
      <w:r w:rsidRPr="00E35A89">
        <w:rPr>
          <w:rFonts w:ascii="Times New Roman" w:hAnsi="Times New Roman"/>
          <w:bCs/>
          <w:sz w:val="28"/>
          <w:szCs w:val="28"/>
        </w:rPr>
        <w:t>сам служащий (работник) замещал указанную должность</w:t>
      </w:r>
      <w:r w:rsidRPr="00E35A89">
        <w:rPr>
          <w:rFonts w:ascii="Times New Roman" w:hAnsi="Times New Roman"/>
          <w:sz w:val="28"/>
          <w:szCs w:val="28"/>
        </w:rPr>
        <w:t>;</w:t>
      </w:r>
    </w:p>
    <w:p w:rsidR="00E35A89" w:rsidRDefault="00AF27B0" w:rsidP="00E35A89">
      <w:pPr>
        <w:tabs>
          <w:tab w:val="left" w:pos="406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A89">
        <w:rPr>
          <w:rFonts w:ascii="Times New Roman" w:hAnsi="Times New Roman"/>
          <w:sz w:val="28"/>
          <w:szCs w:val="28"/>
        </w:rPr>
        <w:t>2) временно замещаемая им должность была включена в соответствующий перечень должностей.</w:t>
      </w:r>
    </w:p>
    <w:p w:rsidR="005329A5" w:rsidRDefault="005329A5" w:rsidP="005329A5">
      <w:pPr>
        <w:tabs>
          <w:tab w:val="left" w:pos="406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Подробнее см. </w:t>
      </w:r>
      <w:r w:rsidRPr="00E35A89">
        <w:rPr>
          <w:rFonts w:ascii="Times New Roman" w:hAnsi="Times New Roman"/>
          <w:sz w:val="28"/>
          <w:szCs w:val="28"/>
        </w:rPr>
        <w:t>пункт 13</w:t>
      </w:r>
      <w:r>
        <w:rPr>
          <w:rFonts w:ascii="Times New Roman" w:hAnsi="Times New Roman"/>
          <w:sz w:val="28"/>
          <w:szCs w:val="28"/>
        </w:rPr>
        <w:t xml:space="preserve"> обозначенных методических рекомендаций.</w:t>
      </w:r>
    </w:p>
    <w:p w:rsidR="005329A5" w:rsidRDefault="005329A5" w:rsidP="00E35A89">
      <w:pPr>
        <w:tabs>
          <w:tab w:val="left" w:pos="406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5A89" w:rsidRPr="00E35A89" w:rsidRDefault="005329A5" w:rsidP="00E35A89">
      <w:pPr>
        <w:tabs>
          <w:tab w:val="left" w:pos="4065"/>
        </w:tabs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E35A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E35A89">
        <w:rPr>
          <w:rFonts w:ascii="Times New Roman" w:hAnsi="Times New Roman"/>
          <w:sz w:val="28"/>
          <w:szCs w:val="28"/>
        </w:rPr>
        <w:t xml:space="preserve">0.2018 </w:t>
      </w:r>
    </w:p>
    <w:sectPr w:rsidR="00E35A89" w:rsidRPr="00E35A89" w:rsidSect="00E35A8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18"/>
    <w:rsid w:val="001D36A5"/>
    <w:rsid w:val="00265D18"/>
    <w:rsid w:val="002B435B"/>
    <w:rsid w:val="005329A5"/>
    <w:rsid w:val="00596984"/>
    <w:rsid w:val="00896A04"/>
    <w:rsid w:val="00902107"/>
    <w:rsid w:val="00A126FE"/>
    <w:rsid w:val="00AE326E"/>
    <w:rsid w:val="00AF27B0"/>
    <w:rsid w:val="00C13C68"/>
    <w:rsid w:val="00C17A11"/>
    <w:rsid w:val="00C26B6E"/>
    <w:rsid w:val="00D118C1"/>
    <w:rsid w:val="00E03F76"/>
    <w:rsid w:val="00E229BC"/>
    <w:rsid w:val="00E35A89"/>
    <w:rsid w:val="00F348BD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5D1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F27B0"/>
    <w:rPr>
      <w:strike w:val="0"/>
      <w:dstrike w:val="0"/>
      <w:color w:val="004B76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AF27B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5D1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F27B0"/>
    <w:rPr>
      <w:strike w:val="0"/>
      <w:dstrike w:val="0"/>
      <w:color w:val="004B76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AF27B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1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59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621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705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981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dget.1kadry.ru/?utm_source=www.kdelo.ru&amp;utm_medium=refer&amp;utm_campaign=qa_innerlink&amp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4456513</vt:i4>
      </vt:variant>
      <vt:variant>
        <vt:i4>0</vt:i4>
      </vt:variant>
      <vt:variant>
        <vt:i4>0</vt:i4>
      </vt:variant>
      <vt:variant>
        <vt:i4>5</vt:i4>
      </vt:variant>
      <vt:variant>
        <vt:lpwstr>http://budget.1kadry.ru/?utm_source=www.kdelo.ru&amp;utm_medium=refer&amp;utm_campaign=qa_innerlink&amp;</vt:lpwstr>
      </vt:variant>
      <vt:variant>
        <vt:lpwstr>/document/99/902157023//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user0805</dc:creator>
  <cp:keywords/>
  <cp:lastModifiedBy>Недобежкин Михаил Юрьевич</cp:lastModifiedBy>
  <cp:revision>2</cp:revision>
  <cp:lastPrinted>2018-09-27T14:43:00Z</cp:lastPrinted>
  <dcterms:created xsi:type="dcterms:W3CDTF">2018-10-02T09:05:00Z</dcterms:created>
  <dcterms:modified xsi:type="dcterms:W3CDTF">2018-10-02T09:05:00Z</dcterms:modified>
</cp:coreProperties>
</file>